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Pr="009F6AE9" w:rsidRDefault="00896D39" w:rsidP="00896D39">
      <w:pPr>
        <w:jc w:val="center"/>
        <w:rPr>
          <w:rFonts w:ascii="Times New Roman" w:hAnsi="Times New Roman" w:cs="Times New Roman"/>
          <w:b/>
        </w:rPr>
      </w:pPr>
      <w:r w:rsidRPr="009F6AE9">
        <w:rPr>
          <w:rFonts w:ascii="Times New Roman" w:hAnsi="Times New Roman" w:cs="Times New Roman"/>
          <w:b/>
        </w:rPr>
        <w:t>Межрегиональное территориальное управление</w:t>
      </w:r>
    </w:p>
    <w:p w:rsidR="00896D39" w:rsidRPr="009F6AE9" w:rsidRDefault="00896D39" w:rsidP="00896D39">
      <w:pPr>
        <w:jc w:val="center"/>
        <w:rPr>
          <w:rFonts w:ascii="Times New Roman" w:hAnsi="Times New Roman" w:cs="Times New Roman"/>
          <w:b/>
        </w:rPr>
      </w:pPr>
      <w:r w:rsidRPr="009F6AE9">
        <w:rPr>
          <w:rFonts w:ascii="Times New Roman" w:hAnsi="Times New Roman" w:cs="Times New Roman"/>
          <w:b/>
        </w:rPr>
        <w:t>Федерального агентства по управлению государственным имуществом</w:t>
      </w:r>
    </w:p>
    <w:p w:rsidR="00896D39" w:rsidRPr="009F6AE9" w:rsidRDefault="00896D39" w:rsidP="00896D39">
      <w:pPr>
        <w:jc w:val="center"/>
        <w:rPr>
          <w:rFonts w:ascii="Times New Roman" w:hAnsi="Times New Roman" w:cs="Times New Roman"/>
          <w:b/>
        </w:rPr>
      </w:pPr>
      <w:r w:rsidRPr="009F6AE9">
        <w:rPr>
          <w:rFonts w:ascii="Times New Roman" w:hAnsi="Times New Roman" w:cs="Times New Roman"/>
          <w:b/>
        </w:rPr>
        <w:t>в Забайкальском крае и Республике Бурятия</w:t>
      </w:r>
    </w:p>
    <w:p w:rsidR="00896D39" w:rsidRDefault="00896D39" w:rsidP="00896D39">
      <w:pPr>
        <w:jc w:val="center"/>
        <w:rPr>
          <w:b/>
          <w:sz w:val="32"/>
        </w:rPr>
      </w:pPr>
    </w:p>
    <w:p w:rsidR="00291BE4" w:rsidRDefault="00291BE4" w:rsidP="00896D39">
      <w:pPr>
        <w:jc w:val="center"/>
        <w:rPr>
          <w:b/>
          <w:sz w:val="32"/>
        </w:rPr>
      </w:pPr>
    </w:p>
    <w:p w:rsidR="00291BE4" w:rsidRDefault="00291BE4" w:rsidP="00896D39">
      <w:pPr>
        <w:jc w:val="center"/>
        <w:rPr>
          <w:b/>
          <w:sz w:val="32"/>
        </w:rPr>
      </w:pPr>
    </w:p>
    <w:p w:rsidR="00291BE4" w:rsidRPr="00E139C9" w:rsidRDefault="003A258C" w:rsidP="00291BE4">
      <w:pPr>
        <w:spacing w:line="288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39C9">
        <w:rPr>
          <w:rFonts w:ascii="Times New Roman" w:hAnsi="Times New Roman" w:cs="Times New Roman"/>
          <w:b/>
          <w:sz w:val="30"/>
          <w:szCs w:val="30"/>
        </w:rPr>
        <w:t xml:space="preserve">Извещение о проведении </w:t>
      </w:r>
      <w:r w:rsidR="005A6495">
        <w:rPr>
          <w:rFonts w:ascii="Times New Roman" w:hAnsi="Times New Roman" w:cs="Times New Roman"/>
          <w:b/>
          <w:sz w:val="30"/>
          <w:szCs w:val="30"/>
        </w:rPr>
        <w:t xml:space="preserve">повторного </w:t>
      </w:r>
      <w:r w:rsidRPr="00E139C9">
        <w:rPr>
          <w:rFonts w:ascii="Times New Roman" w:hAnsi="Times New Roman" w:cs="Times New Roman"/>
          <w:b/>
          <w:sz w:val="30"/>
          <w:szCs w:val="30"/>
        </w:rPr>
        <w:t>электронного аукциона</w:t>
      </w:r>
      <w:r w:rsidR="00291BE4" w:rsidRPr="00E139C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3A258C" w:rsidRPr="00E139C9" w:rsidRDefault="003A258C" w:rsidP="00291BE4">
      <w:pPr>
        <w:spacing w:line="288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39C9">
        <w:rPr>
          <w:rFonts w:ascii="Times New Roman" w:hAnsi="Times New Roman" w:cs="Times New Roman"/>
          <w:b/>
          <w:sz w:val="30"/>
          <w:szCs w:val="30"/>
        </w:rPr>
        <w:t xml:space="preserve">на право заключения договора аренды земельного участка                     </w:t>
      </w:r>
      <w:r w:rsidRPr="00E139C9">
        <w:rPr>
          <w:rFonts w:ascii="Times New Roman" w:eastAsia="Calibri" w:hAnsi="Times New Roman" w:cs="Times New Roman"/>
          <w:b/>
          <w:sz w:val="30"/>
          <w:szCs w:val="30"/>
        </w:rPr>
        <w:t>с кадастровым номером 75:20:200105:199, расположенного                     в с.Харагун Забайкальского края</w:t>
      </w:r>
    </w:p>
    <w:p w:rsidR="003A258C" w:rsidRPr="00C014AC" w:rsidRDefault="003A258C" w:rsidP="003A2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Pr="00B438B2" w:rsidRDefault="00896D39" w:rsidP="00896D39">
      <w:pPr>
        <w:jc w:val="center"/>
        <w:rPr>
          <w:b/>
          <w:i/>
          <w:sz w:val="28"/>
        </w:rPr>
      </w:pPr>
    </w:p>
    <w:p w:rsidR="00896D39" w:rsidRPr="00DB6504" w:rsidRDefault="00896D39" w:rsidP="00896D39">
      <w:pPr>
        <w:jc w:val="center"/>
        <w:rPr>
          <w:b/>
          <w:i/>
          <w:sz w:val="28"/>
        </w:rPr>
      </w:pPr>
    </w:p>
    <w:tbl>
      <w:tblPr>
        <w:tblStyle w:val="aa"/>
        <w:tblW w:w="822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0"/>
        <w:gridCol w:w="484"/>
        <w:gridCol w:w="3828"/>
      </w:tblGrid>
      <w:tr w:rsidR="00466243" w:rsidRPr="00FF05A4" w:rsidTr="00340CEE">
        <w:tc>
          <w:tcPr>
            <w:tcW w:w="3910" w:type="dxa"/>
          </w:tcPr>
          <w:p w:rsidR="00466243" w:rsidRPr="003F6F16" w:rsidRDefault="00466243" w:rsidP="00CB2479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Cs w:val="24"/>
              </w:rPr>
            </w:pPr>
            <w:r w:rsidRPr="003F6F16">
              <w:rPr>
                <w:rFonts w:ascii="Times New Roman" w:hAnsi="Times New Roman" w:cs="Times New Roman"/>
                <w:szCs w:val="24"/>
              </w:rPr>
              <w:t>Дата начала приема заявок</w:t>
            </w:r>
            <w:r>
              <w:rPr>
                <w:rFonts w:ascii="Times New Roman" w:hAnsi="Times New Roman" w:cs="Times New Roman"/>
                <w:szCs w:val="24"/>
              </w:rPr>
              <w:t xml:space="preserve"> на участие в аукционе</w:t>
            </w:r>
            <w:r w:rsidRPr="003F6F16">
              <w:rPr>
                <w:rFonts w:ascii="Times New Roman" w:hAnsi="Times New Roman" w:cs="Times New Roman"/>
                <w:szCs w:val="24"/>
              </w:rPr>
              <w:t>:</w:t>
            </w:r>
          </w:p>
          <w:p w:rsidR="00466243" w:rsidRPr="003F6F16" w:rsidRDefault="00466243" w:rsidP="00753455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4" w:type="dxa"/>
          </w:tcPr>
          <w:p w:rsidR="00466243" w:rsidRDefault="00466243" w:rsidP="004E1ADC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</w:tcPr>
          <w:p w:rsidR="00466243" w:rsidRPr="003F6F16" w:rsidRDefault="00466243" w:rsidP="00466243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Cs w:val="24"/>
              </w:rPr>
              <w:t>л</w:t>
            </w:r>
            <w:r w:rsidRPr="003F6F16">
              <w:rPr>
                <w:rFonts w:ascii="Times New Roman" w:hAnsi="Times New Roman" w:cs="Times New Roman"/>
                <w:szCs w:val="24"/>
              </w:rPr>
              <w:t>я 2026 года</w:t>
            </w:r>
          </w:p>
        </w:tc>
      </w:tr>
      <w:tr w:rsidR="00466243" w:rsidRPr="00077D36" w:rsidTr="00340CEE">
        <w:tc>
          <w:tcPr>
            <w:tcW w:w="3910" w:type="dxa"/>
          </w:tcPr>
          <w:p w:rsidR="00466243" w:rsidRPr="003F6F16" w:rsidRDefault="00466243" w:rsidP="00CB2479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Cs w:val="24"/>
              </w:rPr>
            </w:pPr>
            <w:r w:rsidRPr="003F6F16">
              <w:rPr>
                <w:rFonts w:ascii="Times New Roman" w:hAnsi="Times New Roman" w:cs="Times New Roman"/>
                <w:szCs w:val="24"/>
              </w:rPr>
              <w:t>Дата окончания приема заявок</w:t>
            </w:r>
            <w:r>
              <w:rPr>
                <w:rFonts w:ascii="Times New Roman" w:hAnsi="Times New Roman" w:cs="Times New Roman"/>
                <w:szCs w:val="24"/>
              </w:rPr>
              <w:t xml:space="preserve"> на участие в аукционе</w:t>
            </w:r>
            <w:r w:rsidRPr="003F6F16">
              <w:rPr>
                <w:rFonts w:ascii="Times New Roman" w:hAnsi="Times New Roman" w:cs="Times New Roman"/>
                <w:szCs w:val="24"/>
              </w:rPr>
              <w:t>:</w:t>
            </w:r>
          </w:p>
          <w:p w:rsidR="00466243" w:rsidRPr="003F6F16" w:rsidRDefault="00466243" w:rsidP="00753455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4" w:type="dxa"/>
          </w:tcPr>
          <w:p w:rsidR="00466243" w:rsidRDefault="00466243" w:rsidP="009F6AE9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</w:tcPr>
          <w:p w:rsidR="00466243" w:rsidRPr="003F6F16" w:rsidRDefault="00466243" w:rsidP="00466243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июля 2026 года</w:t>
            </w:r>
          </w:p>
        </w:tc>
      </w:tr>
      <w:tr w:rsidR="00466243" w:rsidRPr="00FF05A4" w:rsidTr="00340CEE">
        <w:tc>
          <w:tcPr>
            <w:tcW w:w="3910" w:type="dxa"/>
          </w:tcPr>
          <w:p w:rsidR="00466243" w:rsidRPr="003F6F16" w:rsidRDefault="00466243" w:rsidP="00CB2479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Срок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рассмотрения заявок на участие в аукционе:</w:t>
            </w:r>
          </w:p>
          <w:p w:rsidR="00466243" w:rsidRPr="003F6F16" w:rsidRDefault="00466243" w:rsidP="00753455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4" w:type="dxa"/>
          </w:tcPr>
          <w:p w:rsidR="00466243" w:rsidRDefault="00466243" w:rsidP="004E1ADC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</w:tcPr>
          <w:p w:rsidR="00466243" w:rsidRPr="003F6F16" w:rsidRDefault="00466243" w:rsidP="00466243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с 31июля по 03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августа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2026 года</w:t>
            </w:r>
          </w:p>
        </w:tc>
      </w:tr>
      <w:tr w:rsidR="00466243" w:rsidTr="00340CEE">
        <w:tc>
          <w:tcPr>
            <w:tcW w:w="3910" w:type="dxa"/>
          </w:tcPr>
          <w:p w:rsidR="00466243" w:rsidRPr="003F6F16" w:rsidRDefault="00466243" w:rsidP="00CB2479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Cs w:val="24"/>
              </w:rPr>
            </w:pPr>
            <w:r w:rsidRPr="003F6F16">
              <w:rPr>
                <w:rFonts w:ascii="Times New Roman" w:hAnsi="Times New Roman" w:cs="Times New Roman"/>
                <w:szCs w:val="24"/>
              </w:rPr>
              <w:t>Дата аукциона:</w:t>
            </w:r>
          </w:p>
          <w:p w:rsidR="00466243" w:rsidRPr="003F6F16" w:rsidRDefault="00466243" w:rsidP="00753455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4" w:type="dxa"/>
          </w:tcPr>
          <w:p w:rsidR="00466243" w:rsidRPr="003F6F16" w:rsidRDefault="00466243" w:rsidP="004E1ADC">
            <w:pPr>
              <w:pStyle w:val="a4"/>
              <w:spacing w:line="264" w:lineRule="auto"/>
              <w:ind w:right="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</w:tcPr>
          <w:p w:rsidR="00466243" w:rsidRPr="003F6F16" w:rsidRDefault="00466243" w:rsidP="00466243">
            <w:pPr>
              <w:pStyle w:val="a4"/>
              <w:spacing w:line="264" w:lineRule="auto"/>
              <w:ind w:right="57" w:firstLine="0"/>
              <w:rPr>
                <w:rFonts w:ascii="Times New Roman" w:hAnsi="Times New Roman" w:cs="Times New Roman"/>
                <w:sz w:val="28"/>
              </w:rPr>
            </w:pPr>
            <w:r w:rsidRPr="003F6F1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августа</w:t>
            </w:r>
            <w:r w:rsidRPr="003F6F16">
              <w:rPr>
                <w:rFonts w:ascii="Times New Roman" w:hAnsi="Times New Roman" w:cs="Times New Roman"/>
                <w:szCs w:val="24"/>
              </w:rPr>
              <w:t xml:space="preserve"> 2026 года</w:t>
            </w:r>
          </w:p>
        </w:tc>
      </w:tr>
    </w:tbl>
    <w:p w:rsidR="00896D39" w:rsidRPr="00B438B2" w:rsidRDefault="00896D39" w:rsidP="00896D39">
      <w:pPr>
        <w:pStyle w:val="a4"/>
        <w:spacing w:line="264" w:lineRule="auto"/>
        <w:ind w:right="57" w:firstLine="720"/>
        <w:rPr>
          <w:sz w:val="28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D7E" w:rsidRDefault="005C3D7E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D39" w:rsidRDefault="00896D39" w:rsidP="00B1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3F" w:rsidRDefault="005B2B8E" w:rsidP="00C921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Организатор аукциона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45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Уполномоченный орган </w:t>
      </w:r>
      <w:r w:rsidR="0099363F" w:rsidRPr="00C014AC">
        <w:rPr>
          <w:rFonts w:ascii="Times New Roman" w:hAnsi="Times New Roman" w:cs="Times New Roman"/>
          <w:sz w:val="24"/>
          <w:szCs w:val="24"/>
        </w:rPr>
        <w:t xml:space="preserve">– </w:t>
      </w:r>
      <w:r w:rsidR="0099363F" w:rsidRPr="000F3A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</w:r>
      <w:r w:rsidR="000F3AAB" w:rsidRPr="000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(Сокращенное наименование: МТУ Росимущества в Забайкальском крае и  Республике Бурятия)</w:t>
      </w:r>
    </w:p>
    <w:p w:rsidR="00BF4322" w:rsidRPr="00BF4322" w:rsidRDefault="00BF4322" w:rsidP="00C921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672002, Забайкальский край, г.Чита, ул.Амурская, д.68, E-mail: tu75@rosim.gov.ru, тел.(3022) 35-95-83, </w:t>
      </w:r>
      <w:r w:rsidR="009869B4">
        <w:rPr>
          <w:rFonts w:ascii="Times New Roman" w:eastAsia="Times New Roman" w:hAnsi="Times New Roman" w:cs="Times New Roman"/>
          <w:sz w:val="24"/>
          <w:szCs w:val="24"/>
          <w:lang w:eastAsia="ru-RU"/>
        </w:rPr>
        <w:t>35-71-09</w:t>
      </w:r>
      <w:r w:rsidRPr="00BF43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2F9" w:rsidRPr="00EE22F9" w:rsidRDefault="00F60F29" w:rsidP="00C921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решения о</w:t>
      </w:r>
      <w:r w:rsidR="0099363F" w:rsidRPr="0067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</w:t>
      </w:r>
      <w:r w:rsidRPr="0067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9363F" w:rsidRPr="0067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повторного </w:t>
      </w:r>
      <w:r w:rsidR="00C43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электронного </w:t>
      </w:r>
      <w:r w:rsidR="0099363F" w:rsidRPr="0067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аукциона</w:t>
      </w:r>
      <w:r w:rsidR="0099363F" w:rsidRPr="00C014AC">
        <w:rPr>
          <w:b/>
        </w:rPr>
        <w:t xml:space="preserve"> - </w:t>
      </w:r>
      <w:r w:rsidR="0099363F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461506" w:rsidRPr="000F3AAB">
        <w:rPr>
          <w:rFonts w:ascii="Times New Roman" w:eastAsia="Times New Roman" w:hAnsi="Times New Roman" w:cs="Times New Roman"/>
          <w:sz w:val="24"/>
          <w:szCs w:val="24"/>
          <w:lang w:eastAsia="ru-RU"/>
        </w:rPr>
        <w:t>МТУ Росимущества в Забайкальском крае и  Республике Бурятия</w:t>
      </w:r>
      <w:r w:rsidR="0099363F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869B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1500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C577F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69B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1500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577F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bookmarkStart w:id="0" w:name="_GoBack"/>
      <w:bookmarkEnd w:id="0"/>
      <w:r w:rsidR="009869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096A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70FEA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>75-</w:t>
      </w:r>
      <w:r w:rsidR="0041500C">
        <w:rPr>
          <w:rFonts w:ascii="Times New Roman" w:eastAsia="Times New Roman" w:hAnsi="Times New Roman" w:cs="Times New Roman"/>
          <w:sz w:val="24"/>
          <w:szCs w:val="24"/>
          <w:lang w:eastAsia="ru-RU"/>
        </w:rPr>
        <w:t>367</w:t>
      </w:r>
      <w:r w:rsidR="00670FEA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</w:t>
      </w:r>
      <w:r w:rsidR="0099363F" w:rsidRPr="0067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22F9" w:rsidRP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4E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повторного </w:t>
      </w:r>
      <w:r w:rsidR="00EE22F9" w:rsidRP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аукциона на право заключения договора аренды </w:t>
      </w:r>
      <w:r w:rsid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E22F9" w:rsidRP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емельного участка с кадастровым номером 75:20:200105:199, расположенного в с.Харагун Забайкальского края</w:t>
      </w:r>
      <w:r w:rsidR="00EE22F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9363F" w:rsidRDefault="00114186" w:rsidP="002F57D3">
      <w:pPr>
        <w:pStyle w:val="ConsPlusNormal"/>
        <w:spacing w:before="0"/>
        <w:outlineLvl w:val="0"/>
      </w:pPr>
      <w:r>
        <w:t>А</w:t>
      </w:r>
      <w:r w:rsidR="0099363F" w:rsidRPr="00C014AC">
        <w:t>укцион проводится в соответствии со статьями 39.11, 39.12</w:t>
      </w:r>
      <w:r w:rsidR="00EE22F9">
        <w:t>, 39.13</w:t>
      </w:r>
      <w:r w:rsidR="0099363F" w:rsidRPr="00C014AC">
        <w:t xml:space="preserve"> Земельного кодекса Российской Федерации</w:t>
      </w:r>
      <w:r w:rsidR="009556A3">
        <w:t>, статьей 17.3 Федерального закона</w:t>
      </w:r>
      <w:r w:rsidR="005D36D5">
        <w:t xml:space="preserve"> </w:t>
      </w:r>
      <w:r w:rsidR="005D36D5" w:rsidRPr="005D36D5">
        <w:t>от 26.07.2006 № 135-ФЗ «О защите конкуренции»</w:t>
      </w:r>
      <w:r w:rsidR="0099363F" w:rsidRPr="00C014AC">
        <w:t>.</w:t>
      </w:r>
    </w:p>
    <w:p w:rsidR="00114186" w:rsidRDefault="00114186" w:rsidP="002F57D3">
      <w:pPr>
        <w:pStyle w:val="ConsPlusNormal"/>
        <w:spacing w:before="0"/>
        <w:outlineLvl w:val="0"/>
      </w:pPr>
      <w:r>
        <w:t>Аукцион проводится в электронной форме (электронный аукцион).</w:t>
      </w:r>
      <w:r w:rsidR="007C3DEC">
        <w:t xml:space="preserve"> </w:t>
      </w:r>
    </w:p>
    <w:p w:rsidR="00A24E5C" w:rsidRDefault="00A24E5C" w:rsidP="00A24E5C">
      <w:pPr>
        <w:pStyle w:val="ConsPlusNormal"/>
        <w:spacing w:before="0"/>
        <w:outlineLvl w:val="0"/>
      </w:pPr>
      <w:r>
        <w:t xml:space="preserve">Согласно пункту 10 статьи 17.3 Федерального закона </w:t>
      </w:r>
      <w:r w:rsidRPr="005D36D5">
        <w:t>от 26.07.2006 № 135-ФЗ «О защите конкуренции»</w:t>
      </w:r>
      <w:r>
        <w:t>: плата за участие в электронных торгах с участников торгов, в том числе с лица, с которым по результатам проведения электронных торгов заключается договор, оператором электронной площадки не взимается.</w:t>
      </w:r>
    </w:p>
    <w:p w:rsidR="007C3DEC" w:rsidRDefault="007C3DEC" w:rsidP="002F57D3">
      <w:pPr>
        <w:pStyle w:val="ConsPlusNormal"/>
        <w:spacing w:before="0"/>
        <w:outlineLvl w:val="0"/>
      </w:pPr>
      <w:r>
        <w:t>Электронный аукцион является открытым по составу участников.</w:t>
      </w:r>
    </w:p>
    <w:p w:rsidR="00A02B65" w:rsidRDefault="00A02B65" w:rsidP="002F57D3">
      <w:pPr>
        <w:pStyle w:val="a4"/>
        <w:spacing w:before="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="00332AC7"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 размеща</w:t>
      </w:r>
      <w:r w:rsidR="001659E3"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официальном сайте Российской Федерации, определенном Правительством Российской Федерации </w:t>
      </w:r>
      <w:hyperlink r:id="rId7" w:history="1">
        <w:r w:rsidRPr="003174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torgi.gov.ru</w:t>
        </w:r>
      </w:hyperlink>
      <w:r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официальный сайт торгов) и доступн</w:t>
      </w:r>
      <w:r w:rsidR="00FE36B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1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ознакомления без взимания платы.</w:t>
      </w:r>
    </w:p>
    <w:p w:rsidR="00CD4747" w:rsidRDefault="00CD4747" w:rsidP="002F57D3">
      <w:pPr>
        <w:pStyle w:val="a4"/>
        <w:spacing w:before="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аукциона вправе отказаться от проведения аукциона не позднее чем за 3 дня до даты проведения аукциона.</w:t>
      </w:r>
    </w:p>
    <w:p w:rsidR="00332AC7" w:rsidRPr="002512B1" w:rsidRDefault="00332AC7" w:rsidP="002512B1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Оператор электронной площадки</w:t>
      </w:r>
    </w:p>
    <w:p w:rsidR="00332AC7" w:rsidRPr="002512B1" w:rsidRDefault="00332AC7" w:rsidP="00180140">
      <w:pPr>
        <w:autoSpaceDE w:val="0"/>
        <w:autoSpaceDN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2F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оператора электронной площадки</w:t>
      </w:r>
      <w:r w:rsidRPr="00251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Акционерное общество «Сбербанк - Автоматизированная система торгов» (АО «Сбербанк-АСТ»)</w:t>
      </w:r>
    </w:p>
    <w:p w:rsidR="00332AC7" w:rsidRPr="002512B1" w:rsidRDefault="00332AC7" w:rsidP="00180140">
      <w:pPr>
        <w:autoSpaceDE w:val="0"/>
        <w:autoSpaceDN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– 119435, г. Москва, Большой Саввинский переулок, дом 12, строение 9.</w:t>
      </w:r>
    </w:p>
    <w:p w:rsidR="00332AC7" w:rsidRPr="002512B1" w:rsidRDefault="00332AC7" w:rsidP="00180140">
      <w:pPr>
        <w:autoSpaceDE w:val="0"/>
        <w:autoSpaceDN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8" w:history="1">
        <w:r w:rsidRPr="002512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https://utp.sberbank-ast.ru/</w:t>
        </w:r>
      </w:hyperlink>
    </w:p>
    <w:p w:rsidR="00CB4CA1" w:rsidRPr="003C2DA8" w:rsidRDefault="00CB4CA1" w:rsidP="007F061B">
      <w:pPr>
        <w:pStyle w:val="western"/>
        <w:spacing w:before="0" w:beforeAutospacing="0"/>
        <w:jc w:val="center"/>
        <w:rPr>
          <w:sz w:val="16"/>
          <w:szCs w:val="16"/>
        </w:rPr>
      </w:pPr>
    </w:p>
    <w:p w:rsidR="007F061B" w:rsidRPr="00763AE0" w:rsidRDefault="007F061B" w:rsidP="003C2DA8">
      <w:pPr>
        <w:pStyle w:val="western"/>
        <w:spacing w:before="0" w:beforeAutospacing="0" w:after="40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предмете аукциона</w:t>
      </w:r>
    </w:p>
    <w:p w:rsidR="00BB6CCC" w:rsidRPr="00BB6CCC" w:rsidRDefault="00BE6312" w:rsidP="00180140">
      <w:pPr>
        <w:pStyle w:val="ConsPlusNormal"/>
        <w:spacing w:before="0"/>
        <w:outlineLvl w:val="0"/>
      </w:pPr>
      <w:r>
        <w:t xml:space="preserve">Предмет аукциона – право на </w:t>
      </w:r>
      <w:r w:rsidRPr="00EE22F9">
        <w:t>заключени</w:t>
      </w:r>
      <w:r>
        <w:t>е</w:t>
      </w:r>
      <w:r w:rsidRPr="00EE22F9">
        <w:t xml:space="preserve"> договора аренды </w:t>
      </w:r>
      <w:r>
        <w:t>з</w:t>
      </w:r>
      <w:r w:rsidRPr="00EE22F9">
        <w:t>емельного участка</w:t>
      </w:r>
      <w:r w:rsidR="004F0ECD">
        <w:t xml:space="preserve"> </w:t>
      </w:r>
      <w:r w:rsidR="00BB6CCC" w:rsidRPr="00BB6CCC">
        <w:t xml:space="preserve">площадью 77070 кв.м, из земель населенных пунктов, с кадастровым номером 75:20:200105:199, </w:t>
      </w:r>
      <w:r w:rsidR="004F0ECD">
        <w:t xml:space="preserve">с </w:t>
      </w:r>
      <w:r w:rsidR="00BB6CCC" w:rsidRPr="00BB6CCC">
        <w:t>вид</w:t>
      </w:r>
      <w:r w:rsidR="004F0ECD">
        <w:t>ом</w:t>
      </w:r>
      <w:r w:rsidR="00BB6CCC" w:rsidRPr="00BB6CCC">
        <w:t xml:space="preserve"> разрешенного использования</w:t>
      </w:r>
      <w:r w:rsidR="00F50716">
        <w:t xml:space="preserve"> -</w:t>
      </w:r>
      <w:r w:rsidR="00BB6CCC" w:rsidRPr="00BB6CCC">
        <w:t xml:space="preserve"> для производственных целей, местоположение установлено относительно ориентира, расположенного в границах участка. Почтовый адрес ориентира: Забайкальский край, р-н Хилокский, с Харагун, ул Дорожная, 5а/5</w:t>
      </w:r>
      <w:r w:rsidR="000A155B">
        <w:t>.</w:t>
      </w:r>
      <w:r w:rsidR="00BB6CCC" w:rsidRPr="00BB6CCC">
        <w:t xml:space="preserve">  </w:t>
      </w:r>
    </w:p>
    <w:p w:rsidR="000A155B" w:rsidRDefault="001062D6" w:rsidP="00180140">
      <w:pPr>
        <w:pStyle w:val="ConsPlusNormal"/>
        <w:spacing w:before="0"/>
        <w:outlineLvl w:val="0"/>
      </w:pPr>
      <w:r w:rsidRPr="001062D6">
        <w:t>Земельный участок принадлежит Российской Федерации на праве собственности, о чём в Едином государственном реестре недвижимо</w:t>
      </w:r>
      <w:r w:rsidR="00180FA0">
        <w:t>сти</w:t>
      </w:r>
      <w:r w:rsidRPr="001062D6">
        <w:t xml:space="preserve"> </w:t>
      </w:r>
      <w:r>
        <w:t>2</w:t>
      </w:r>
      <w:r w:rsidR="00180FA0">
        <w:t>8</w:t>
      </w:r>
      <w:r w:rsidRPr="001062D6">
        <w:t>.0</w:t>
      </w:r>
      <w:r w:rsidR="00180FA0">
        <w:t>3</w:t>
      </w:r>
      <w:r w:rsidRPr="001062D6">
        <w:t>.20</w:t>
      </w:r>
      <w:r w:rsidR="00180FA0">
        <w:t>25</w:t>
      </w:r>
      <w:r w:rsidRPr="001062D6">
        <w:t xml:space="preserve"> сделана запись регистрации № </w:t>
      </w:r>
      <w:r w:rsidR="00FF2F8F" w:rsidRPr="006E4771">
        <w:t>75:20:200105:199</w:t>
      </w:r>
      <w:r w:rsidR="00B974A5" w:rsidRPr="006E4771">
        <w:t>-75/</w:t>
      </w:r>
      <w:r w:rsidR="007576FB" w:rsidRPr="006E4771">
        <w:t>0</w:t>
      </w:r>
      <w:r w:rsidR="00B974A5" w:rsidRPr="006E4771">
        <w:t>68</w:t>
      </w:r>
      <w:r w:rsidR="007576FB" w:rsidRPr="006E4771">
        <w:t>/2025-19</w:t>
      </w:r>
      <w:r w:rsidR="0013636A">
        <w:t>.</w:t>
      </w:r>
      <w:r w:rsidR="000A155B">
        <w:t xml:space="preserve"> </w:t>
      </w:r>
      <w:r w:rsidR="0013636A">
        <w:t>Р</w:t>
      </w:r>
      <w:r w:rsidR="000A155B" w:rsidRPr="00BB6CCC">
        <w:t xml:space="preserve">еестровый номер федерального имущества П11750008480. </w:t>
      </w:r>
    </w:p>
    <w:p w:rsidR="00F1482F" w:rsidRDefault="00C80449" w:rsidP="00180140">
      <w:pPr>
        <w:pStyle w:val="ConsPlusNormal"/>
        <w:spacing w:before="0"/>
        <w:outlineLvl w:val="0"/>
      </w:pPr>
      <w:r>
        <w:t>З</w:t>
      </w:r>
      <w:r w:rsidR="008F06B6">
        <w:t>емельный участок расположен в границах Байкальской природной те</w:t>
      </w:r>
      <w:r w:rsidR="00AC5C6A">
        <w:t>рритории и ее экологических зон 75:00-9.2</w:t>
      </w:r>
      <w:r>
        <w:t xml:space="preserve"> (с</w:t>
      </w:r>
      <w:r w:rsidRPr="00C80449">
        <w:t>огласно выписке из ЕГРН</w:t>
      </w:r>
      <w:r>
        <w:t>).</w:t>
      </w:r>
    </w:p>
    <w:p w:rsidR="00D24420" w:rsidRPr="00F25D08" w:rsidRDefault="00D24420" w:rsidP="00D244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505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 виды разрешенного использования земельного участка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505B3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 xml:space="preserve">огласно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>радостроительному плану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предприятия и коммунально-складские организации IV класса вредности: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химические объекты и производства;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металлургические, машиностроительные и металлообрабатывающие объекты и производства;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добыча руд и нерудных ископаемых;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предприятия строительной промышленности;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предприятия по обработке древесины;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текстильные промышленные объекты и производства лёгкой промышленности;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предприятия по обработке животных продуктов;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промышленные объекты и производства по обработке пищевых продуктов и вкусовых веществ;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микробиологическое промышленность;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производство электрической и тепловой энергии при сжигании минерального топлива;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базы районного назначения для сбора утильсырья;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объекты по обслуживанию легковых, грузовых автомобилей с количеством постов не более 10,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таксомоторный парк;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механизированные транспортные парки по очистке города (КМУ) без ремонтной базы;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стоянки (парки) грузового междугородного автотранспорта;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автозаправочные станции для заправки грузового и легкового автотранспорта жидким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газовым топливом;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мойки грузовых автомобшей портального типа (размещаются в границах промышленных и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коммунально-складских зон, на магистралях на въезде в город, на территории автотранспортных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предприятий);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химчистки;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прачечные;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банно-прачечные комбинаты;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физкультурно-оздоровительные сооружения открытого типа со стационарными трибунами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вместимостью до 500 мест;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автобусные и троллейбусные парки до 300 машин;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ветлечебницы с содержанием животных, виварии, питомники, кинологические центры, пункты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передержки животных;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мусороперегрузочные станции;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СИЗО, приемники-распределители;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мойка автомобилей с количеством постов от 2 до 5;</w:t>
      </w:r>
    </w:p>
    <w:p w:rsidR="00D24420" w:rsidRPr="0019354F" w:rsidRDefault="00D24420" w:rsidP="0092386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склады, причалы и места перегрузки и хранения грузов, производства фумигации грузов и судов,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грузовой дезинфекции, дератизации и дезинсекции.</w:t>
      </w:r>
    </w:p>
    <w:p w:rsidR="00D24420" w:rsidRPr="00F25D08" w:rsidRDefault="00D24420" w:rsidP="00D244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25D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Условно разрешенные виды использования земельного участка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505B3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 xml:space="preserve">огласно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>радостроительному плану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-аптеки;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ведомственные общежития;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-пункты оказания первой медицинской помощи;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-специализированные магазины оптовой, мелкооптовой, розничной торговли по продаже товаров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производства предприятий;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-ветеринарные приемные пункты;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-объекты хранения автомобилей: гаражи боксового типа, многоэтажные, подземные и наземные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гаражи, автостоянки на отдельном земельном участке;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-станции технического обслуживания автомобшей;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-авторемонтные предприятш;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-антенны сотовой, радиорелейной, спутниковой связи;</w:t>
      </w:r>
    </w:p>
    <w:p w:rsidR="00D24420" w:rsidRPr="009D2787" w:rsidRDefault="00D24420" w:rsidP="00C217DF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-санитарно-технические сооружения и установки коммунального назначения</w:t>
      </w:r>
      <w:r w:rsidR="00327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4420" w:rsidRPr="00F25D08" w:rsidRDefault="00D24420" w:rsidP="00D244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B30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Вспомогательные виды разрешенного использования земельного участка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505B3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 xml:space="preserve">огласно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26AD2">
        <w:rPr>
          <w:rFonts w:ascii="Times New Roman" w:hAnsi="Times New Roman" w:cs="Times New Roman"/>
          <w:color w:val="000000"/>
          <w:sz w:val="24"/>
          <w:szCs w:val="24"/>
        </w:rPr>
        <w:t>радостроительному плану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50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-административные здания, офисы, конторы;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-помещения обслуживающего персонала, дежурного аварийного персонала, охраны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-производственно-лабораторные корпуса;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-научно-исследовательские проектные и конструкторские организации, связанные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обслуживанием предприятий;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-объекты складского назначения различного профиля, кроме складов сырья и полуфабрикатов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фармацевтических предприятий, оптовых складов продовольственного сырья и пищевых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а также комплексов водопроводных сооружений для подготовки и хранения питьевой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коммунальные объекты и объекты инженерно-технического назначения, связанные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обслуживанием объектов, расположенных в данной территориальной зоне;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-предприятия общественного питания (кафе, столовые, буфеты), связанные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непосредственным обслуживанием производственных и промышленных предприятий;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-зеленые насаждения специального назначения;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-питомники растений для озеленения промышленных территорий и санитарно-защитных зон;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-открытые стоянки краткосрочного хранения автомобилей, площадки транзитного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 с местами хранения автобусов, грузовых и легковых автомобилей;</w:t>
      </w:r>
    </w:p>
    <w:p w:rsidR="00D24420" w:rsidRPr="009D2787" w:rsidRDefault="00D24420" w:rsidP="00327AE6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-объекты пожарной охраны.</w:t>
      </w:r>
    </w:p>
    <w:p w:rsidR="001E2ABC" w:rsidRDefault="003C2DA8" w:rsidP="0055680B">
      <w:pPr>
        <w:pStyle w:val="ConsPlusNormal"/>
        <w:spacing w:before="40"/>
        <w:outlineLvl w:val="0"/>
      </w:pPr>
      <w:r w:rsidRPr="00C80449">
        <w:rPr>
          <w:b/>
        </w:rPr>
        <w:t>Ограничения прав</w:t>
      </w:r>
      <w:r w:rsidR="00C80449">
        <w:t>.</w:t>
      </w:r>
      <w:r w:rsidR="00560414">
        <w:t xml:space="preserve"> </w:t>
      </w:r>
      <w:r w:rsidR="00C80449" w:rsidRPr="00C80449">
        <w:t xml:space="preserve">Согласно выписке из ЕГРН: </w:t>
      </w:r>
      <w:r w:rsidR="00C51C9C">
        <w:t xml:space="preserve">имеются </w:t>
      </w:r>
      <w:r w:rsidR="001E2ABC" w:rsidRPr="001E2ABC">
        <w:t>ограничения прав на земельный участок, предусмотренные статьей 56</w:t>
      </w:r>
      <w:r w:rsidR="001E2ABC">
        <w:t xml:space="preserve"> </w:t>
      </w:r>
      <w:r w:rsidR="001E2ABC" w:rsidRPr="001E2ABC">
        <w:t>Земельного кодекса Российской Федерации; срок действия: c 06.03.2017; реквизиты</w:t>
      </w:r>
      <w:r w:rsidR="001E2ABC">
        <w:t xml:space="preserve"> </w:t>
      </w:r>
      <w:r w:rsidR="001E2ABC" w:rsidRPr="001E2ABC">
        <w:t>документа-основания: карта (план) объекта землеустройства от 20.07.2014 № б/н выдан: ООО</w:t>
      </w:r>
      <w:r w:rsidR="001E2ABC">
        <w:t xml:space="preserve"> </w:t>
      </w:r>
      <w:r w:rsidR="001E2ABC" w:rsidRPr="001E2ABC">
        <w:t>"ГеоЛайн". вид ограничения (обременения): ограничения прав на земельный участок,</w:t>
      </w:r>
      <w:r w:rsidR="001E2ABC">
        <w:t xml:space="preserve"> </w:t>
      </w:r>
      <w:r w:rsidR="001E2ABC" w:rsidRPr="001E2ABC">
        <w:t>предусмотренные статьей 56 Земельного кодекса Российской Федерации; срок действия: c</w:t>
      </w:r>
      <w:r w:rsidR="001E2ABC">
        <w:t xml:space="preserve"> </w:t>
      </w:r>
      <w:r w:rsidR="001E2ABC" w:rsidRPr="001E2ABC">
        <w:t>17.10.2023; реквизиты документа-основания: решение "О согласовании границ охранной зоны</w:t>
      </w:r>
      <w:r w:rsidR="001E2ABC">
        <w:t xml:space="preserve"> </w:t>
      </w:r>
      <w:r w:rsidR="001E2ABC" w:rsidRPr="001E2ABC">
        <w:t>объекта электросетевого хозяйства" от 19.09.2025 № 3460 выдан: Забайкальское Управление</w:t>
      </w:r>
      <w:r w:rsidR="001E2ABC">
        <w:t xml:space="preserve"> </w:t>
      </w:r>
      <w:r w:rsidR="001E2ABC" w:rsidRPr="001E2ABC">
        <w:t>Федеральной службы по экологическому, технологическому и атомному надзору.</w:t>
      </w:r>
    </w:p>
    <w:p w:rsidR="00A864E1" w:rsidRPr="004D5736" w:rsidRDefault="00A864E1" w:rsidP="0055680B">
      <w:pPr>
        <w:pStyle w:val="ConsPlusNormal"/>
        <w:outlineLvl w:val="0"/>
        <w:rPr>
          <w:b/>
        </w:rPr>
      </w:pPr>
      <w:r w:rsidRPr="004D5736">
        <w:rPr>
          <w:b/>
        </w:rPr>
        <w:t>Части земельного участка</w:t>
      </w:r>
      <w:r w:rsidR="000B642C">
        <w:rPr>
          <w:b/>
        </w:rPr>
        <w:t>, ограничения прав на части земельного участка</w:t>
      </w:r>
      <w:r w:rsidRPr="004D5736">
        <w:rPr>
          <w:b/>
        </w:rPr>
        <w:t>.</w:t>
      </w:r>
    </w:p>
    <w:p w:rsidR="004F3D78" w:rsidRDefault="004F3D78" w:rsidP="00281A71">
      <w:pPr>
        <w:pStyle w:val="ConsPlusNormal"/>
        <w:outlineLvl w:val="0"/>
      </w:pPr>
      <w:r>
        <w:t xml:space="preserve">В выписке из ЕГРН имеется информация о двух </w:t>
      </w:r>
      <w:r w:rsidR="00D5512F">
        <w:t>частях земельного уч</w:t>
      </w:r>
      <w:r w:rsidR="00C80449">
        <w:t>а</w:t>
      </w:r>
      <w:r w:rsidR="00D5512F">
        <w:t>стка.</w:t>
      </w:r>
    </w:p>
    <w:p w:rsidR="00D5512F" w:rsidRDefault="00D5512F" w:rsidP="001E6BA3">
      <w:pPr>
        <w:pStyle w:val="ConsPlusNormal"/>
        <w:outlineLvl w:val="0"/>
      </w:pPr>
      <w:r w:rsidRPr="00E84FEF">
        <w:rPr>
          <w:u w:val="single"/>
        </w:rPr>
        <w:t>Учетный номер части 75:20:200105:199/1</w:t>
      </w:r>
      <w:r w:rsidR="005F6BB2" w:rsidRPr="00E84FEF">
        <w:rPr>
          <w:u w:val="single"/>
        </w:rPr>
        <w:t>.</w:t>
      </w:r>
      <w:r w:rsidR="005F6BB2">
        <w:t xml:space="preserve"> Площадь – 11559 кв.м. </w:t>
      </w:r>
    </w:p>
    <w:p w:rsidR="005F6BB2" w:rsidRPr="005F6BB2" w:rsidRDefault="005937E4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F6BB2"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ограничения (обременения): ограничения прав на земельный участок, предусмотренные статьей 56 Земельного кодекса</w:t>
      </w:r>
      <w:r w:rsid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BB2"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5F6BB2" w:rsidRPr="005F6BB2" w:rsidRDefault="005F6BB2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 w:rsidR="00E8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документа-основания: карта (план) объекта землеустройства от 20.07.2014 № б/н выдан: ООО "ГеоЛайн";</w:t>
      </w:r>
    </w:p>
    <w:p w:rsidR="005F6BB2" w:rsidRPr="005F6BB2" w:rsidRDefault="005F6BB2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ограничения (обременения): Объект землеустройства Воздушная линия электропередач ВЛ-10 кВ Харагунский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участок, ТПС ≪Харагун≫ 220/27, 35/10 кВ, ТП 101, ТП 101А, ТП 102, ТП 103, ТП 105, ТП 106, ТП 107, ТП 108, ТП 109, по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 Россия, Забайкальский край, Хилокский район, с. Харагун-с. Сарантуй, отнесен к зонам с особыми условиями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территории - охранным зонам объектов электросетевого хозяйства. Режим использования установлен пунктами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8, 9, 10, 11, 12, 13, 14,15 Правилами охраны электрических сетей,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размещенных на земельных участках. Утверждены</w:t>
      </w:r>
      <w:r w:rsidR="00E2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№ 160 от 24.02.2009 г.;</w:t>
      </w:r>
    </w:p>
    <w:p w:rsidR="005F6BB2" w:rsidRPr="001E2ABC" w:rsidRDefault="005F6BB2" w:rsidP="00DF6A7C">
      <w:pPr>
        <w:pStyle w:val="ConsPlusNormal"/>
        <w:spacing w:before="0"/>
        <w:outlineLvl w:val="0"/>
      </w:pPr>
      <w:r w:rsidRPr="005F6BB2">
        <w:t>Реестровый номер границы: 75.20.2.15</w:t>
      </w:r>
    </w:p>
    <w:p w:rsidR="004F30A8" w:rsidRDefault="004F30A8" w:rsidP="001E6BA3">
      <w:pPr>
        <w:pStyle w:val="ConsPlusNormal"/>
        <w:outlineLvl w:val="0"/>
      </w:pPr>
      <w:r w:rsidRPr="00E84FEF">
        <w:rPr>
          <w:u w:val="single"/>
        </w:rPr>
        <w:t>Учетный номер части 75:20:200105:199/</w:t>
      </w:r>
      <w:r>
        <w:rPr>
          <w:u w:val="single"/>
        </w:rPr>
        <w:t>2</w:t>
      </w:r>
      <w:r w:rsidRPr="00E84FEF">
        <w:rPr>
          <w:u w:val="single"/>
        </w:rPr>
        <w:t>.</w:t>
      </w:r>
      <w:r>
        <w:t xml:space="preserve"> Площадь – </w:t>
      </w:r>
      <w:r w:rsidR="006E1BB4">
        <w:t>9083</w:t>
      </w:r>
      <w:r>
        <w:t xml:space="preserve"> кв.м. </w:t>
      </w:r>
    </w:p>
    <w:p w:rsidR="008A3FEF" w:rsidRPr="00CF734C" w:rsidRDefault="00011C97" w:rsidP="000661E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8A3FEF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ограничения (обременения): ограничения прав на земельный участок, предусмотренные статьей 56 Земельного кодекса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FEF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8A3FEF" w:rsidRPr="00CF734C" w:rsidRDefault="008A3FEF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документа-основания: решение "О согласовании границ охранной зоны объекта электросетевого хозяйства" от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19.09.2025 № 3460 выдан: Забайкальское Управление Федеральной службы по экологическому, технологическому и атомному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надзору;</w:t>
      </w:r>
    </w:p>
    <w:p w:rsidR="00A50654" w:rsidRPr="00CF734C" w:rsidRDefault="008A3FEF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ограничения (обременения): Охранная зона устанавливается вдоль воздушных линий электропередачи - в виде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поверхности участка земли и воздушного пространства (на высоту, соответствующую высоте опор воздушных линий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электропередачи), ограниченной параллельными вертикальными плоскостями, отстоящими по обе стороны линии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электропередачи от крайних проводов при не отклоненном их положении на расстоянии 10 метров. Ограничения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согласно постановлению Правительства РФ от 24.02.2009 г. № 160 "О порядке установления охранных зон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hAnsi="Times New Roman" w:cs="Times New Roman"/>
          <w:sz w:val="24"/>
          <w:szCs w:val="24"/>
        </w:rPr>
        <w:t>объектов электросетевого хозяйства и особых условий использования земельных участков, расположенных в границах таких</w:t>
      </w:r>
      <w:r w:rsidR="00EB05B6">
        <w:rPr>
          <w:rFonts w:ascii="Times New Roman" w:hAnsi="Times New Roman" w:cs="Times New Roman"/>
          <w:sz w:val="24"/>
          <w:szCs w:val="24"/>
        </w:rPr>
        <w:t xml:space="preserve"> </w:t>
      </w:r>
      <w:r w:rsidR="00A50654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зон". Пункт 8-11. 8. В охранных зонах запрещается осуществлять любые действия, которые могут нарушить безопасную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654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объектов электросетевого хозяйства, в том числе привести к их повреждению или уничтожению, и (или) повлечь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654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причинение вреда жизни, здоровью граждан и имуществу физических или юридических лиц, а также повлечь нанесение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654"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 ущерба и возникновение пожаров, в том числе: а) набрасывать на провода и опоры воздушных линий</w:t>
      </w:r>
    </w:p>
    <w:p w:rsidR="00F704D4" w:rsidRPr="00A976FF" w:rsidRDefault="00A50654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электропередачи посторонние предметы, а также подниматься на опоры воздушных линий 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лектропередачи; б) размещать любые</w:t>
      </w:r>
      <w:r w:rsidR="00EB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предметы (материалы) в пределах созданных в соответствии с требованиями нормативно-технических документов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проходов и подъездов для доступа к объектам электросетевого хозяйства, а также проводить любые работы и возводить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сооружения, которые могут препятствовать доступу к объектам электросетевого хозяйства, без создания необходимых для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доступа проходов и подъездов; в) находиться в пределах огороженной территории и помещениях распределительных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 и подстанций, открывать двери и люки распределительных устройств и подстанций, производить переключения и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подключения в электрических сетях (указанное требование не распространяется на работников, занятых выполнением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разрешенных в установленном порядке работ), разводить огонь в пределах охранных зон вводных и распределительных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устройств, подстанций, воздушных линий электропередачи, а также в охранных зонах кабельных линий электропередачи; г)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свалки; д) производить работы ударными механизмами, сбрасывать тяжести массой свыше 5 тонн, производить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сброс и слив едких и коррозионных веществ и горюче-смазочных материалов (в охранных зонах подземных кабельных линий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электропередачи). 10. В пределах охранных зон без письменного решения о согласовании сетевых организаций юридическим и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 запрещаются: а) строительство, капитальный ремонт, реконструкция или снос зданий и сооружений; б)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горные, взрывные, мелиоративные работы, в том числе связанные с временным затоплением земель; в) посадка и вырубка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 и кустарников; г) дноуглубительные, землечерпальные и погрузочно-разгрузочные работы, добыча рыбы, других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водных животных и растений придонными орудиями лова, устройство водопоев, колка и заготовка льда (в охранных зонах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подводных кабельных линий электропередачи); д) проход судов, у которых расстояние по вертикали от верхнего крайнего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габарита с грузом или без груза до нижней точки провеса проводов переходов воздушных линий электропередачи через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 менее минимально допустимого расстояния, в том числе с учетом максимального уровня подъема воды при паводке;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проезд машин и механизмов, имеющих общую высоту с грузом или без груза от поверхности дороги более 4,5 метра (в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охранных зонах воздушных линий электропередачи); ж) земляные работы на глубине более 0,3 метра (на вспахиваемых землях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глубине более 0,45 метра), а также планировка грунта (в охранных зонах подземных кабельных линий электропередачи);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полив сельскохозяйственных культур в случае, если высота струи воды может составить свыше 3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метров (в охранных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 воздушных линий электропередачи); и) полевые сельскохозяйственные работы с применением сельскохозяйственных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 и оборудования высотой более 4 метров (в охранных зонах воздушных линий электропередачи) или полевые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34C">
        <w:rPr>
          <w:rFonts w:ascii="Times New Roman" w:hAnsi="Times New Roman" w:cs="Times New Roman"/>
          <w:sz w:val="24"/>
          <w:szCs w:val="24"/>
        </w:rPr>
        <w:t>сельскохозяйственные работы, связанные с вспашкой земли (в охранных зонах кабельных линий электропередачи). 11. В</w:t>
      </w:r>
      <w:r w:rsidR="00A976FF"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охранных зонах, установленных для объектов электросетевого хозяйства напряжением до 1000 вольт, помимо действий,</w:t>
      </w:r>
      <w:r w:rsidR="00A06214"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пунктом 10 настоящих Правил, без письменного решения о согласовании сетевых организаций запрещается: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размещать детские и спортивные площадки, стадионы, рынки, торговые точки, полевые станы, загоны для скота, гаражи и</w:t>
      </w:r>
      <w:r w:rsidR="00A0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стоянки всех видов машин и механизмов, садовые, огородные земельные участки и иные объекты недвижимости, расположенные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территории ведения гражданами садоводства или огородничества для собственных нужд, объекты жилищного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строительства, в том числе индивидуального (в охранных зонах воздушных линий электропередачи); б) складировать или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хранилища любых, в том числе горюче-смазочных, материалов; в) устраивать причалы для стоянки судов, барж и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плавучих кранов, бросать якоря с судов и осуществлять их проход с отданными якорями, цепями, лотами, волокушами и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тралами (в охранных зонах подводных кабельных линий электропередачи). Зона с особыми условиями использования</w:t>
      </w:r>
      <w:r w:rsidR="00E3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D4"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установлена бессрочно.</w:t>
      </w:r>
      <w:r w:rsidR="001268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04D4" w:rsidRPr="00A976FF" w:rsidRDefault="00F704D4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75:20-6.12;</w:t>
      </w:r>
    </w:p>
    <w:p w:rsidR="00F704D4" w:rsidRPr="00A976FF" w:rsidRDefault="00F704D4" w:rsidP="00DF6A7C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</w:p>
    <w:p w:rsidR="008A3FEF" w:rsidRPr="003B0FA8" w:rsidRDefault="00F704D4" w:rsidP="00DF6A7C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зоны по документу: Охранная зона объекта: воздушная линия электропередач ВЛ-10 кВ Харагунский участок, ТПС</w:t>
      </w:r>
      <w:r w:rsidR="00F52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6FF">
        <w:rPr>
          <w:rFonts w:ascii="Cambria Math" w:eastAsia="Times New Roman" w:hAnsi="Cambria Math" w:cs="Cambria Math"/>
          <w:sz w:val="24"/>
          <w:szCs w:val="24"/>
          <w:lang w:eastAsia="ru-RU"/>
        </w:rPr>
        <w:t>≪</w:t>
      </w:r>
      <w:r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Харагун</w:t>
      </w:r>
      <w:r w:rsidRPr="00A976FF">
        <w:rPr>
          <w:rFonts w:ascii="Cambria Math" w:eastAsia="Times New Roman" w:hAnsi="Cambria Math" w:cs="Cambria Math"/>
          <w:sz w:val="24"/>
          <w:szCs w:val="24"/>
          <w:lang w:eastAsia="ru-RU"/>
        </w:rPr>
        <w:t>≫</w:t>
      </w:r>
      <w:r w:rsidRPr="00A97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220/27, 35/10 кВ, ТП 101, ТП 101А, ТП 102, ТП 103, ТП 105, ТП 106, ТП 107, ТП 108, ТП 109; Тип зоны:</w:t>
      </w:r>
      <w:r w:rsidR="00F52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976FF">
        <w:rPr>
          <w:rFonts w:ascii="Times New Roman" w:hAnsi="Times New Roman" w:cs="Times New Roman"/>
          <w:sz w:val="24"/>
          <w:szCs w:val="24"/>
        </w:rPr>
        <w:t>Охранная зона объектов электроэнергетики (объектов электросетевого хозяйства и объектов по производству электрической</w:t>
      </w:r>
      <w:r w:rsidR="00A976FF" w:rsidRPr="003B0FA8">
        <w:rPr>
          <w:rFonts w:ascii="Times New Roman" w:hAnsi="Times New Roman" w:cs="Times New Roman"/>
          <w:sz w:val="24"/>
          <w:szCs w:val="24"/>
        </w:rPr>
        <w:t xml:space="preserve"> энергии)</w:t>
      </w:r>
      <w:r w:rsidR="00F52275" w:rsidRPr="003B0FA8">
        <w:rPr>
          <w:rFonts w:ascii="Times New Roman" w:hAnsi="Times New Roman" w:cs="Times New Roman"/>
          <w:sz w:val="24"/>
          <w:szCs w:val="24"/>
        </w:rPr>
        <w:t>.</w:t>
      </w:r>
    </w:p>
    <w:p w:rsidR="00E60DFB" w:rsidRDefault="00E60DFB" w:rsidP="000410B5">
      <w:pPr>
        <w:pStyle w:val="ConsPlusNonformat"/>
        <w:widowControl/>
        <w:tabs>
          <w:tab w:val="left" w:pos="567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Принадлежность земельного участка к территориальной зоне.</w:t>
      </w:r>
    </w:p>
    <w:p w:rsidR="00E25ABE" w:rsidRDefault="005F23EC" w:rsidP="000410B5">
      <w:pPr>
        <w:pStyle w:val="ConsPlusNonformat"/>
        <w:widowControl/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D26AD2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градостроительному плану земельного участка № </w:t>
      </w:r>
      <w:r w:rsidR="00E25ABE" w:rsidRPr="00D26AD2">
        <w:rPr>
          <w:rFonts w:ascii="Times New Roman" w:hAnsi="Times New Roman" w:cs="Times New Roman"/>
          <w:color w:val="000000"/>
          <w:sz w:val="24"/>
          <w:szCs w:val="24"/>
        </w:rPr>
        <w:t>РФ-92-7-22-0-00-2026-0002 от 28.04.2026:</w:t>
      </w:r>
      <w:r w:rsidR="00D26A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5ABE">
        <w:rPr>
          <w:rFonts w:ascii="Times New Roman" w:hAnsi="Times New Roman" w:cs="Times New Roman"/>
          <w:color w:val="000000"/>
          <w:sz w:val="24"/>
          <w:szCs w:val="24"/>
        </w:rPr>
        <w:t>Земельный участок расположен в территориальной зоне П1-4 (зона производственной и коммунально-складской инфраструктуры)</w:t>
      </w:r>
      <w:r w:rsidR="00F148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E34C2">
        <w:rPr>
          <w:rFonts w:ascii="Times New Roman" w:hAnsi="Times New Roman" w:cs="Times New Roman"/>
          <w:color w:val="000000"/>
          <w:sz w:val="24"/>
          <w:szCs w:val="24"/>
        </w:rPr>
        <w:t xml:space="preserve"> Градостроительный план земельного участка - приложение № 4 к извещению о проведении электронного аукциона.</w:t>
      </w:r>
    </w:p>
    <w:p w:rsidR="005F23EC" w:rsidRDefault="0018077A" w:rsidP="000410B5">
      <w:pPr>
        <w:pStyle w:val="ConsPlusNonformat"/>
        <w:widowControl/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A3708">
        <w:rPr>
          <w:rFonts w:ascii="Times New Roman" w:hAnsi="Times New Roman" w:cs="Times New Roman"/>
          <w:b/>
          <w:color w:val="000000"/>
          <w:sz w:val="24"/>
          <w:szCs w:val="24"/>
        </w:rPr>
        <w:t>Максимально и (или) минимально допустимые параметры разрешенного строительства объекта капитального строительства</w:t>
      </w:r>
      <w:r w:rsidR="008E5807">
        <w:rPr>
          <w:rFonts w:ascii="Times New Roman" w:hAnsi="Times New Roman" w:cs="Times New Roman"/>
          <w:color w:val="000000"/>
          <w:sz w:val="24"/>
          <w:szCs w:val="24"/>
        </w:rPr>
        <w:t xml:space="preserve"> – не </w:t>
      </w:r>
      <w:r w:rsidR="00283EB3">
        <w:rPr>
          <w:rFonts w:ascii="Times New Roman" w:hAnsi="Times New Roman" w:cs="Times New Roman"/>
          <w:color w:val="000000"/>
          <w:sz w:val="24"/>
          <w:szCs w:val="24"/>
        </w:rPr>
        <w:t>установлены</w:t>
      </w:r>
      <w:r w:rsidR="00513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370D" w:rsidRPr="00D26AD2">
        <w:rPr>
          <w:rFonts w:ascii="Times New Roman" w:hAnsi="Times New Roman" w:cs="Times New Roman"/>
          <w:color w:val="000000"/>
          <w:sz w:val="24"/>
          <w:szCs w:val="24"/>
        </w:rPr>
        <w:t>градостроительн</w:t>
      </w:r>
      <w:r w:rsidR="0051370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51370D" w:rsidRPr="00D26AD2">
        <w:rPr>
          <w:rFonts w:ascii="Times New Roman" w:hAnsi="Times New Roman" w:cs="Times New Roman"/>
          <w:color w:val="000000"/>
          <w:sz w:val="24"/>
          <w:szCs w:val="24"/>
        </w:rPr>
        <w:t>м план</w:t>
      </w:r>
      <w:r w:rsidR="0051370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51370D" w:rsidRPr="00D26AD2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5137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119" w:rsidRDefault="00B13119" w:rsidP="00B13119">
      <w:pPr>
        <w:pStyle w:val="ConsPlusNonformat"/>
        <w:widowControl/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13119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Отсутствует 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</w:r>
      <w:r w:rsidR="00DF7F9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F96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огласно письму Харагунской сельской администрации Хилокского муниципального округа № 79 от 23.04.2026</w:t>
      </w:r>
      <w:r w:rsidR="00DF7F96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 5 к извещению о проведении электронного аукциона)</w:t>
      </w:r>
      <w:r>
        <w:rPr>
          <w:rFonts w:ascii="Times New Roman" w:hAnsi="Times New Roman" w:cs="Times New Roman"/>
          <w:color w:val="000000"/>
          <w:sz w:val="24"/>
          <w:szCs w:val="24"/>
        </w:rPr>
        <w:t>:  вблизи земельного участка  отсутствуют инженерно-техническое обеспечение, сеть газоснабжения, централизованное водоснабжение, водоотведение, централизованное теплоснабжение; в сельской администрации имеется водовозка ЗИЛ-130 для подвоза воды для технических нужд населения</w:t>
      </w:r>
      <w:r w:rsidR="00DF7F96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тарифы на подвоз воды разрабатываются Администрацией Хилокского муниципального округа.  </w:t>
      </w:r>
    </w:p>
    <w:p w:rsidR="00F018EC" w:rsidRDefault="00E40996" w:rsidP="00921A28">
      <w:pPr>
        <w:pStyle w:val="ConsPlusNormal"/>
        <w:outlineLvl w:val="0"/>
        <w:rPr>
          <w:b/>
        </w:rPr>
      </w:pPr>
      <w:r w:rsidRPr="00623392">
        <w:rPr>
          <w:b/>
        </w:rPr>
        <w:t>Начальная цена предмета аукциона</w:t>
      </w:r>
      <w:r w:rsidR="00F018EC">
        <w:rPr>
          <w:b/>
        </w:rPr>
        <w:t>:</w:t>
      </w:r>
    </w:p>
    <w:p w:rsidR="00B314C5" w:rsidRPr="0021301D" w:rsidRDefault="0021301D" w:rsidP="00921A28">
      <w:pPr>
        <w:pStyle w:val="ConsPlusNormal"/>
        <w:outlineLvl w:val="0"/>
        <w:rPr>
          <w:color w:val="000000"/>
        </w:rPr>
      </w:pPr>
      <w:r>
        <w:rPr>
          <w:color w:val="000000"/>
        </w:rPr>
        <w:t>Н</w:t>
      </w:r>
      <w:r w:rsidR="00B314C5" w:rsidRPr="0021301D">
        <w:rPr>
          <w:color w:val="000000"/>
        </w:rPr>
        <w:t>ачальн</w:t>
      </w:r>
      <w:r>
        <w:rPr>
          <w:color w:val="000000"/>
        </w:rPr>
        <w:t>ая</w:t>
      </w:r>
      <w:r w:rsidR="00B314C5" w:rsidRPr="0021301D">
        <w:rPr>
          <w:color w:val="000000"/>
        </w:rPr>
        <w:t xml:space="preserve"> цен</w:t>
      </w:r>
      <w:r>
        <w:rPr>
          <w:color w:val="000000"/>
        </w:rPr>
        <w:t>а</w:t>
      </w:r>
      <w:r w:rsidR="00B314C5" w:rsidRPr="0021301D">
        <w:rPr>
          <w:color w:val="000000"/>
        </w:rPr>
        <w:t xml:space="preserve"> предмета аукциона (начальный размер ежегодной арендной платы) </w:t>
      </w:r>
      <w:r w:rsidR="0051403C">
        <w:rPr>
          <w:color w:val="000000"/>
        </w:rPr>
        <w:t>-</w:t>
      </w:r>
      <w:r w:rsidR="00B314C5" w:rsidRPr="0021301D">
        <w:rPr>
          <w:color w:val="000000"/>
        </w:rPr>
        <w:t xml:space="preserve"> </w:t>
      </w:r>
      <w:r w:rsidR="00F749B9" w:rsidRPr="0059621E">
        <w:rPr>
          <w:color w:val="000000"/>
        </w:rPr>
        <w:t>904724,73 руб. (Девятьсот четыре тысячи семьсот двадцать четыре рубля 73 копейки)</w:t>
      </w:r>
      <w:r w:rsidR="00B314C5" w:rsidRPr="0021301D">
        <w:rPr>
          <w:color w:val="000000"/>
        </w:rPr>
        <w:t>.</w:t>
      </w:r>
    </w:p>
    <w:p w:rsidR="00F308B8" w:rsidRPr="009D3FD9" w:rsidRDefault="00F308B8" w:rsidP="00387192">
      <w:pPr>
        <w:pStyle w:val="a4"/>
        <w:spacing w:before="0" w:after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177915" w:rsidRPr="003A0624" w:rsidRDefault="00C56D93" w:rsidP="00387192">
      <w:pPr>
        <w:pStyle w:val="a4"/>
        <w:spacing w:before="0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392">
        <w:rPr>
          <w:b/>
        </w:rPr>
        <w:t xml:space="preserve"> </w:t>
      </w:r>
      <w:r w:rsidR="00E40996" w:rsidRPr="00F30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4681F" w:rsidRPr="00F30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аукциона</w:t>
      </w:r>
      <w:r w:rsidR="00E40996" w:rsidRPr="00F30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="0054681F" w:rsidRPr="00623392">
        <w:rPr>
          <w:b/>
        </w:rPr>
        <w:t xml:space="preserve">  </w:t>
      </w:r>
      <w:r w:rsidR="00A4014D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Величина повышения цены (шаг аукциона)</w:t>
      </w:r>
      <w:r w:rsidR="00623392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20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2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0000</w:t>
      </w:r>
      <w:r w:rsidR="00623392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2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16178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623392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(</w:t>
      </w:r>
      <w:r w:rsidR="00320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7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дцать</w:t>
      </w:r>
      <w:r w:rsidR="007C7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</w:t>
      </w:r>
      <w:r w:rsidR="00623392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B16178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623392" w:rsidRPr="007F1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копеек)</w:t>
      </w:r>
      <w:r w:rsidR="0017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3,</w:t>
      </w:r>
      <w:r w:rsidR="00A7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7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</w:t>
      </w:r>
      <w:r w:rsidR="00177915" w:rsidRPr="003A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цены предмета аукциона.</w:t>
      </w:r>
    </w:p>
    <w:p w:rsidR="00177915" w:rsidRPr="003A0624" w:rsidRDefault="00095298" w:rsidP="0051452D">
      <w:pPr>
        <w:pStyle w:val="a4"/>
        <w:spacing w:before="0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соответствии с пунктом </w:t>
      </w:r>
      <w:r w:rsidR="0045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39.13 Земельного кодекса Российской Федерации</w:t>
      </w:r>
      <w:r w:rsidR="00164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177915" w:rsidRPr="003A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проведении электронного аукциона "шаг аукциона" может быть установлен от одного до пяти процентов начальной цены предмета аукциона.</w:t>
      </w:r>
    </w:p>
    <w:p w:rsidR="001F2AA5" w:rsidRPr="009D3FD9" w:rsidRDefault="001F2AA5" w:rsidP="00387192">
      <w:pPr>
        <w:pStyle w:val="a4"/>
        <w:spacing w:before="0" w:after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C659F2" w:rsidRDefault="00C659F2" w:rsidP="00387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заявки</w:t>
      </w:r>
      <w:r w:rsidR="000C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участие в аукционе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75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14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</w:t>
      </w:r>
      <w:r w:rsidR="0012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AA0" w:rsidRPr="00C014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приложение</w:t>
      </w:r>
      <w:r w:rsidR="009A7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12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извещению</w:t>
      </w:r>
      <w:r w:rsidR="00D9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</w:t>
      </w:r>
      <w:r w:rsidR="00CC6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повторного</w:t>
      </w:r>
      <w:r w:rsidR="00D9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="00D936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="00124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5558" w:rsidRPr="009D3FD9" w:rsidRDefault="00F75558" w:rsidP="00387192">
      <w:pPr>
        <w:spacing w:before="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F75558" w:rsidRPr="00C659F2" w:rsidRDefault="00D53236" w:rsidP="00387192">
      <w:pPr>
        <w:spacing w:befor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F75558" w:rsidRPr="00C65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орядок</w:t>
      </w:r>
      <w:r w:rsidR="00F75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приема заявок на участие в аукционе.</w:t>
      </w:r>
    </w:p>
    <w:p w:rsidR="0065244D" w:rsidRPr="0065244D" w:rsidRDefault="0065244D" w:rsidP="0065244D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подачи (приема) заявок на участие в аукционе</w:t>
      </w:r>
      <w:r w:rsidRPr="0065244D">
        <w:rPr>
          <w:rFonts w:ascii="Times New Roman" w:eastAsia="Times New Roman" w:hAnsi="Times New Roman" w:cs="Times New Roman"/>
          <w:sz w:val="24"/>
          <w:szCs w:val="24"/>
          <w:lang w:eastAsia="ru-RU"/>
        </w:rPr>
        <w:t>: Электронная торговая площадка «Сбербанк-АСТ»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сайт</w:t>
      </w:r>
      <w:r w:rsidRPr="00652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6524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https://utp.sberbank-ast.ru/</w:t>
        </w:r>
      </w:hyperlink>
    </w:p>
    <w:p w:rsidR="001E1B03" w:rsidRDefault="007D3817" w:rsidP="004638A7">
      <w:pPr>
        <w:pStyle w:val="ConsPlusNormal"/>
        <w:spacing w:before="0"/>
        <w:ind w:firstLine="539"/>
      </w:pPr>
      <w:r>
        <w:t xml:space="preserve">Заявка на участие в электронном аукционе </w:t>
      </w:r>
      <w:r w:rsidR="005E66CE">
        <w:t>(по установленной форме – приложение № 1 к извещению</w:t>
      </w:r>
      <w:r w:rsidR="009F190C">
        <w:t xml:space="preserve"> о проведении</w:t>
      </w:r>
      <w:r w:rsidR="00AC33DF">
        <w:t xml:space="preserve"> </w:t>
      </w:r>
      <w:r w:rsidR="00345DCF">
        <w:t xml:space="preserve">повторного </w:t>
      </w:r>
      <w:r w:rsidR="00AC33DF">
        <w:t>электронного</w:t>
      </w:r>
      <w:r w:rsidR="009F190C">
        <w:t xml:space="preserve"> аукциона</w:t>
      </w:r>
      <w:r w:rsidR="005E66CE">
        <w:t xml:space="preserve">) </w:t>
      </w:r>
      <w:r w:rsidR="00267F4A">
        <w:t xml:space="preserve">с указанием банковских реквизитов счета для возврата задатка </w:t>
      </w:r>
      <w:r>
        <w:t>направляется оператору электронной площадки в форме электронного документа</w:t>
      </w:r>
      <w:r w:rsidR="00267F4A">
        <w:t xml:space="preserve"> с приложением</w:t>
      </w:r>
      <w:r w:rsidR="001E1B03">
        <w:t xml:space="preserve"> следующих</w:t>
      </w:r>
      <w:r w:rsidR="00267F4A">
        <w:t xml:space="preserve"> документов</w:t>
      </w:r>
      <w:r w:rsidR="001E1B03">
        <w:t>:</w:t>
      </w:r>
      <w:r>
        <w:t xml:space="preserve"> </w:t>
      </w:r>
    </w:p>
    <w:p w:rsidR="00040A71" w:rsidRPr="005853D8" w:rsidRDefault="00040A71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всех страниц паспорта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8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5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8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 </w:t>
      </w:r>
      <w:r w:rsidRPr="005853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 и индивидуальных предпринимателей);</w:t>
      </w:r>
    </w:p>
    <w:p w:rsidR="00040A71" w:rsidRDefault="00040A71" w:rsidP="004638A7">
      <w:pPr>
        <w:pStyle w:val="ConsPlusNormal"/>
        <w:spacing w:before="0"/>
      </w:pPr>
      <w:bookmarkStart w:id="1" w:name="P1464"/>
      <w:bookmarkEnd w:id="1"/>
      <w: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6157E0">
        <w:t>;</w:t>
      </w:r>
    </w:p>
    <w:p w:rsidR="006157E0" w:rsidRDefault="006157E0" w:rsidP="004638A7">
      <w:pPr>
        <w:spacing w:before="0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F0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Федеральным законом от 27.07.2006 № 152-ФЗ "О персональных данных"</w:t>
      </w:r>
      <w:r w:rsidR="00AC3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согласия на обработку персональных данных – приложение № 2 к извещению </w:t>
      </w:r>
      <w:r w:rsidR="00AC33DF" w:rsidRPr="0083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электронного аукциона)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3817" w:rsidRDefault="007D3817" w:rsidP="00830085">
      <w:pPr>
        <w:pStyle w:val="ConsPlusNormal"/>
        <w:ind w:firstLine="539"/>
      </w:pPr>
      <w: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63CE1" w:rsidRPr="00163CE1" w:rsidRDefault="00163CE1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460"/>
      <w:bookmarkEnd w:id="2"/>
      <w:r w:rsidRPr="00163CE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163CE1" w:rsidRDefault="00163CE1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 участие в аукционе, поступившая по истечении срока приема заявок, </w:t>
      </w:r>
      <w:r w:rsidR="007C7B7A" w:rsidRPr="0093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принимается оператором электронной площадки</w:t>
      </w:r>
      <w:r w:rsidRPr="00932C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468" w:rsidRDefault="00371FA7" w:rsidP="004638A7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1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имеет право отозвать принятую </w:t>
      </w:r>
      <w:r w:rsidR="001A1A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 электронной площадки</w:t>
      </w:r>
      <w:r w:rsidRPr="0051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на участие в аукционе </w:t>
      </w:r>
      <w:r w:rsidRPr="0051171B">
        <w:rPr>
          <w:rFonts w:ascii="Times New Roman" w:hAnsi="Times New Roman" w:cs="Times New Roman"/>
          <w:sz w:val="24"/>
          <w:szCs w:val="24"/>
        </w:rPr>
        <w:t>до дня окончания срока приема заявок</w:t>
      </w:r>
      <w:r w:rsidR="001A1A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2D8C" w:rsidRPr="000F2D8C" w:rsidRDefault="000F2D8C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0F2D8C" w:rsidRPr="000F2D8C" w:rsidRDefault="00CE6F52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0F2D8C" w:rsidRPr="000F2D8C" w:rsidRDefault="00CE6F52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непоступление задатка </w:t>
      </w:r>
      <w:r w:rsidR="00D3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оператора электронной площадки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срок;</w:t>
      </w:r>
    </w:p>
    <w:p w:rsidR="000F2D8C" w:rsidRPr="000F2D8C" w:rsidRDefault="00CE6F52" w:rsidP="004638A7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на участие в аукционе лицом, которое в соответствии с Земельным Кодексом и другими федеральными законами не имеет права быть участником </w:t>
      </w:r>
      <w:r w:rsidR="006B0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конкретного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аукциона, приобрести земельный участок в аренду;</w:t>
      </w:r>
    </w:p>
    <w:p w:rsidR="000F2D8C" w:rsidRPr="000F2D8C" w:rsidRDefault="00CE6F52" w:rsidP="004638A7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2D8C" w:rsidRPr="000F2D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</w:t>
      </w:r>
      <w:r w:rsidR="000F2D8C" w:rsidRPr="000F2D8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кодекса Российской Федерации реестре недобросовестных участников аукциона.</w:t>
      </w:r>
    </w:p>
    <w:p w:rsidR="008F0FFD" w:rsidRPr="008F0FFD" w:rsidRDefault="008F0FFD" w:rsidP="00076F19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76F19" w:rsidRPr="00C659F2" w:rsidRDefault="00076F19" w:rsidP="008F0FFD">
      <w:pPr>
        <w:spacing w:befor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начала и окончания приема заявок на участие в аукционе.</w:t>
      </w:r>
    </w:p>
    <w:p w:rsidR="00F706BC" w:rsidRDefault="00C659F2" w:rsidP="005B0C80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A73E02">
        <w:rPr>
          <w:rFonts w:ascii="Times New Roman" w:hAnsi="Times New Roman" w:cs="Times New Roman"/>
          <w:sz w:val="24"/>
          <w:szCs w:val="24"/>
        </w:rPr>
        <w:t>Дата и время начала приема заявок на участие в аукционе</w:t>
      </w:r>
      <w:r w:rsidR="00A73E02">
        <w:rPr>
          <w:rFonts w:ascii="Times New Roman" w:hAnsi="Times New Roman" w:cs="Times New Roman"/>
          <w:sz w:val="24"/>
          <w:szCs w:val="24"/>
        </w:rPr>
        <w:t xml:space="preserve">:  </w:t>
      </w:r>
      <w:r w:rsidR="00C557FA">
        <w:rPr>
          <w:rFonts w:ascii="Times New Roman" w:hAnsi="Times New Roman" w:cs="Times New Roman"/>
          <w:sz w:val="24"/>
          <w:szCs w:val="24"/>
        </w:rPr>
        <w:t>14</w:t>
      </w:r>
      <w:r w:rsidR="00A73E02">
        <w:rPr>
          <w:rFonts w:ascii="Times New Roman" w:hAnsi="Times New Roman" w:cs="Times New Roman"/>
          <w:sz w:val="24"/>
          <w:szCs w:val="24"/>
        </w:rPr>
        <w:t xml:space="preserve"> </w:t>
      </w:r>
      <w:r w:rsidR="00FB2C54">
        <w:rPr>
          <w:rFonts w:ascii="Times New Roman" w:hAnsi="Times New Roman" w:cs="Times New Roman"/>
          <w:sz w:val="24"/>
          <w:szCs w:val="24"/>
        </w:rPr>
        <w:t>ию</w:t>
      </w:r>
      <w:r w:rsidR="00C557FA">
        <w:rPr>
          <w:rFonts w:ascii="Times New Roman" w:hAnsi="Times New Roman" w:cs="Times New Roman"/>
          <w:sz w:val="24"/>
          <w:szCs w:val="24"/>
        </w:rPr>
        <w:t>л</w:t>
      </w:r>
      <w:r w:rsidR="00A73E02">
        <w:rPr>
          <w:rFonts w:ascii="Times New Roman" w:hAnsi="Times New Roman" w:cs="Times New Roman"/>
          <w:sz w:val="24"/>
          <w:szCs w:val="24"/>
        </w:rPr>
        <w:t>я 202</w:t>
      </w:r>
      <w:r w:rsidR="00F706BC">
        <w:rPr>
          <w:rFonts w:ascii="Times New Roman" w:hAnsi="Times New Roman" w:cs="Times New Roman"/>
          <w:sz w:val="24"/>
          <w:szCs w:val="24"/>
        </w:rPr>
        <w:t>6</w:t>
      </w:r>
      <w:r w:rsidR="00A73E02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F706BC" w:rsidRPr="00F706BC">
        <w:rPr>
          <w:rFonts w:ascii="Times New Roman" w:hAnsi="Times New Roman" w:cs="Times New Roman"/>
          <w:sz w:val="24"/>
          <w:szCs w:val="24"/>
        </w:rPr>
        <w:t>в 1</w:t>
      </w:r>
      <w:r w:rsidR="00E538FE">
        <w:rPr>
          <w:rFonts w:ascii="Times New Roman" w:hAnsi="Times New Roman" w:cs="Times New Roman"/>
          <w:sz w:val="24"/>
          <w:szCs w:val="24"/>
        </w:rPr>
        <w:t>3</w:t>
      </w:r>
      <w:r w:rsidR="00F706BC" w:rsidRPr="00F706BC">
        <w:rPr>
          <w:rFonts w:ascii="Times New Roman" w:hAnsi="Times New Roman" w:cs="Times New Roman"/>
          <w:sz w:val="24"/>
          <w:szCs w:val="24"/>
        </w:rPr>
        <w:t>:00 по московскому времени (в 1</w:t>
      </w:r>
      <w:r w:rsidR="00E538FE">
        <w:rPr>
          <w:rFonts w:ascii="Times New Roman" w:hAnsi="Times New Roman" w:cs="Times New Roman"/>
          <w:sz w:val="24"/>
          <w:szCs w:val="24"/>
        </w:rPr>
        <w:t>9</w:t>
      </w:r>
      <w:r w:rsidR="00F706BC" w:rsidRPr="00F706BC">
        <w:rPr>
          <w:rFonts w:ascii="Times New Roman" w:hAnsi="Times New Roman" w:cs="Times New Roman"/>
          <w:sz w:val="24"/>
          <w:szCs w:val="24"/>
        </w:rPr>
        <w:t>:00 по читинскому времени).</w:t>
      </w:r>
    </w:p>
    <w:p w:rsidR="00433D2A" w:rsidRPr="00433D2A" w:rsidRDefault="00433D2A" w:rsidP="005B0C80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433D2A">
        <w:rPr>
          <w:rFonts w:ascii="Times New Roman" w:hAnsi="Times New Roman" w:cs="Times New Roman"/>
          <w:sz w:val="24"/>
          <w:szCs w:val="24"/>
        </w:rPr>
        <w:t>Подача Заявок осуществляется круглосуточно.</w:t>
      </w:r>
    </w:p>
    <w:p w:rsidR="00F921CE" w:rsidRDefault="00A73E02" w:rsidP="005B0C80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A73E02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>
        <w:rPr>
          <w:rFonts w:ascii="Times New Roman" w:hAnsi="Times New Roman" w:cs="Times New Roman"/>
          <w:sz w:val="24"/>
          <w:szCs w:val="24"/>
        </w:rPr>
        <w:t>окончания</w:t>
      </w:r>
      <w:r w:rsidRPr="00A73E02">
        <w:rPr>
          <w:rFonts w:ascii="Times New Roman" w:hAnsi="Times New Roman" w:cs="Times New Roman"/>
          <w:sz w:val="24"/>
          <w:szCs w:val="24"/>
        </w:rPr>
        <w:t xml:space="preserve"> приема заявок на участие в аукционе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69796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CE">
        <w:rPr>
          <w:rFonts w:ascii="Times New Roman" w:hAnsi="Times New Roman" w:cs="Times New Roman"/>
          <w:sz w:val="24"/>
          <w:szCs w:val="24"/>
        </w:rPr>
        <w:t>июл</w:t>
      </w:r>
      <w:r>
        <w:rPr>
          <w:rFonts w:ascii="Times New Roman" w:hAnsi="Times New Roman" w:cs="Times New Roman"/>
          <w:sz w:val="24"/>
          <w:szCs w:val="24"/>
        </w:rPr>
        <w:t>я 202</w:t>
      </w:r>
      <w:r w:rsidR="00F921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года, </w:t>
      </w:r>
      <w:r w:rsidR="00F921CE" w:rsidRPr="00F706BC">
        <w:rPr>
          <w:rFonts w:ascii="Times New Roman" w:hAnsi="Times New Roman" w:cs="Times New Roman"/>
          <w:sz w:val="24"/>
          <w:szCs w:val="24"/>
        </w:rPr>
        <w:t>в 12:00 по московскому времени (в 18:00 по читинскому времени).</w:t>
      </w:r>
    </w:p>
    <w:p w:rsidR="00F706BC" w:rsidRPr="005B0C80" w:rsidRDefault="00F706BC" w:rsidP="005B0C80">
      <w:pPr>
        <w:spacing w:before="0"/>
        <w:rPr>
          <w:rFonts w:ascii="Times New Roman" w:hAnsi="Times New Roman" w:cs="Times New Roman"/>
          <w:sz w:val="12"/>
          <w:szCs w:val="12"/>
        </w:rPr>
      </w:pPr>
    </w:p>
    <w:p w:rsidR="00F96547" w:rsidRPr="00F96547" w:rsidRDefault="00BD6BB9" w:rsidP="008348D3">
      <w:pPr>
        <w:pStyle w:val="ConsPlusNormal"/>
        <w:outlineLvl w:val="0"/>
        <w:rPr>
          <w:b/>
        </w:rPr>
      </w:pPr>
      <w:r>
        <w:rPr>
          <w:b/>
        </w:rPr>
        <w:t>Размер задатка, п</w:t>
      </w:r>
      <w:r w:rsidR="00F96547" w:rsidRPr="00F96547">
        <w:rPr>
          <w:b/>
        </w:rPr>
        <w:t>орядок внесения</w:t>
      </w:r>
      <w:r>
        <w:rPr>
          <w:b/>
        </w:rPr>
        <w:t xml:space="preserve"> задатка</w:t>
      </w:r>
      <w:r w:rsidR="00F96547" w:rsidRPr="00F96547">
        <w:rPr>
          <w:b/>
        </w:rPr>
        <w:t>,</w:t>
      </w:r>
      <w:r w:rsidR="00C4253A">
        <w:rPr>
          <w:b/>
        </w:rPr>
        <w:t xml:space="preserve"> банковские рек</w:t>
      </w:r>
      <w:r w:rsidR="0003582E">
        <w:rPr>
          <w:b/>
        </w:rPr>
        <w:t>визиты для перечисления задатка</w:t>
      </w:r>
      <w:r w:rsidR="00223201">
        <w:rPr>
          <w:b/>
        </w:rPr>
        <w:t>:</w:t>
      </w:r>
    </w:p>
    <w:p w:rsidR="008C4C65" w:rsidRDefault="008C216D" w:rsidP="005B0C80">
      <w:pPr>
        <w:pStyle w:val="ConsPlusNormal"/>
        <w:spacing w:before="0"/>
        <w:outlineLvl w:val="0"/>
        <w:rPr>
          <w:color w:val="000000"/>
        </w:rPr>
      </w:pPr>
      <w:r w:rsidRPr="00744401">
        <w:rPr>
          <w:rFonts w:eastAsiaTheme="minorHAnsi"/>
          <w:lang w:eastAsia="en-US"/>
        </w:rPr>
        <w:lastRenderedPageBreak/>
        <w:t xml:space="preserve">Размер задатка для участия в аукционе: </w:t>
      </w:r>
      <w:r w:rsidR="00A40D91">
        <w:rPr>
          <w:rFonts w:eastAsiaTheme="minorHAnsi"/>
          <w:lang w:eastAsia="en-US"/>
        </w:rPr>
        <w:t>90472</w:t>
      </w:r>
      <w:r w:rsidR="008C4C65">
        <w:rPr>
          <w:color w:val="000000"/>
        </w:rPr>
        <w:t>,</w:t>
      </w:r>
      <w:r w:rsidR="00A40D91">
        <w:rPr>
          <w:color w:val="000000"/>
        </w:rPr>
        <w:t>47</w:t>
      </w:r>
      <w:r w:rsidR="008C4C65" w:rsidRPr="0021301D">
        <w:rPr>
          <w:color w:val="000000"/>
        </w:rPr>
        <w:t xml:space="preserve"> руб. (</w:t>
      </w:r>
      <w:r w:rsidR="00A40D91">
        <w:rPr>
          <w:color w:val="000000"/>
        </w:rPr>
        <w:t>Девяносто</w:t>
      </w:r>
      <w:r w:rsidR="008C4C65" w:rsidRPr="0021301D">
        <w:rPr>
          <w:color w:val="000000"/>
        </w:rPr>
        <w:t xml:space="preserve"> тысяч </w:t>
      </w:r>
      <w:r w:rsidR="00A40D91">
        <w:rPr>
          <w:color w:val="000000"/>
        </w:rPr>
        <w:t>четыреста семьдесят</w:t>
      </w:r>
      <w:r w:rsidR="008C4C65" w:rsidRPr="0021301D">
        <w:rPr>
          <w:color w:val="000000"/>
        </w:rPr>
        <w:t xml:space="preserve"> </w:t>
      </w:r>
      <w:r w:rsidR="00A40D91">
        <w:rPr>
          <w:color w:val="000000"/>
        </w:rPr>
        <w:t xml:space="preserve">два </w:t>
      </w:r>
      <w:r w:rsidR="008C4C65" w:rsidRPr="0021301D">
        <w:rPr>
          <w:color w:val="000000"/>
        </w:rPr>
        <w:t>рубл</w:t>
      </w:r>
      <w:r w:rsidR="00A40D91">
        <w:rPr>
          <w:color w:val="000000"/>
        </w:rPr>
        <w:t>я</w:t>
      </w:r>
      <w:r w:rsidR="008C4C65" w:rsidRPr="0021301D">
        <w:rPr>
          <w:color w:val="000000"/>
        </w:rPr>
        <w:t xml:space="preserve"> </w:t>
      </w:r>
      <w:r w:rsidR="00A40D91">
        <w:rPr>
          <w:color w:val="000000"/>
        </w:rPr>
        <w:t>47</w:t>
      </w:r>
      <w:r w:rsidR="008C4C65" w:rsidRPr="0021301D">
        <w:rPr>
          <w:color w:val="000000"/>
        </w:rPr>
        <w:t xml:space="preserve"> копеек).</w:t>
      </w:r>
    </w:p>
    <w:p w:rsidR="005230C5" w:rsidRDefault="005230C5" w:rsidP="005B0C80">
      <w:pPr>
        <w:tabs>
          <w:tab w:val="left" w:pos="567"/>
          <w:tab w:val="left" w:pos="70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F96547">
        <w:rPr>
          <w:rFonts w:ascii="Times New Roman" w:hAnsi="Times New Roman" w:cs="Times New Roman"/>
          <w:sz w:val="24"/>
          <w:szCs w:val="24"/>
        </w:rPr>
        <w:t>Размер задатка</w:t>
      </w:r>
      <w:r w:rsidRPr="00C014AC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014AC">
        <w:rPr>
          <w:rFonts w:ascii="Times New Roman" w:hAnsi="Times New Roman" w:cs="Times New Roman"/>
          <w:sz w:val="24"/>
          <w:szCs w:val="24"/>
        </w:rPr>
        <w:t xml:space="preserve"> % от </w:t>
      </w:r>
      <w:r>
        <w:rPr>
          <w:rFonts w:ascii="Times New Roman" w:hAnsi="Times New Roman" w:cs="Times New Roman"/>
          <w:sz w:val="24"/>
          <w:szCs w:val="24"/>
        </w:rPr>
        <w:t>начальной цен</w:t>
      </w:r>
      <w:r w:rsidRPr="00C014A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предмета аукциона.</w:t>
      </w:r>
    </w:p>
    <w:p w:rsidR="007D3156" w:rsidRDefault="007D3156" w:rsidP="007D3156">
      <w:pPr>
        <w:pStyle w:val="ConsPlusNormal"/>
        <w:spacing w:before="0"/>
      </w:pPr>
      <w:r>
        <w:t xml:space="preserve">Задаток для участия в электронном аукционе вносится заявителем путем зачисления денежных средств на расчетный счёт </w:t>
      </w:r>
      <w:r w:rsidR="00630841">
        <w:t>О</w:t>
      </w:r>
      <w:r>
        <w:t>ператора электронной площадки.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105C32" w:rsidRPr="00105C32" w:rsidRDefault="00105C32" w:rsidP="005B0C80">
      <w:pPr>
        <w:pStyle w:val="a4"/>
        <w:spacing w:before="0" w:after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 xml:space="preserve">Задаток должен поступить на счёт Оператора электронной площадки не позднее даты окончания подачи (приёма) заявок на участие в аукционе: не позднее </w:t>
      </w:r>
      <w:r w:rsidR="00250ECD">
        <w:rPr>
          <w:rFonts w:ascii="Times New Roman" w:eastAsia="Calibri" w:hAnsi="Times New Roman" w:cs="Times New Roman"/>
          <w:sz w:val="24"/>
          <w:szCs w:val="24"/>
        </w:rPr>
        <w:t>30</w:t>
      </w:r>
      <w:r w:rsidRPr="00105C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649F">
        <w:rPr>
          <w:rFonts w:ascii="Times New Roman" w:hAnsi="Times New Roman" w:cs="Times New Roman"/>
          <w:sz w:val="24"/>
          <w:szCs w:val="24"/>
        </w:rPr>
        <w:t>июл</w:t>
      </w:r>
      <w:r w:rsidRPr="00105C32">
        <w:rPr>
          <w:rFonts w:ascii="Times New Roman" w:eastAsia="Calibri" w:hAnsi="Times New Roman" w:cs="Times New Roman"/>
          <w:sz w:val="24"/>
          <w:szCs w:val="24"/>
        </w:rPr>
        <w:t>я 2026 года.</w:t>
      </w:r>
    </w:p>
    <w:p w:rsidR="00105C32" w:rsidRPr="00105C32" w:rsidRDefault="00105C32" w:rsidP="005B0C80">
      <w:pPr>
        <w:autoSpaceDE w:val="0"/>
        <w:autoSpaceDN w:val="0"/>
        <w:adjustRightInd w:val="0"/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 xml:space="preserve">Реквизиты счёта </w:t>
      </w:r>
      <w:r w:rsidR="008C069F" w:rsidRPr="00105C32">
        <w:rPr>
          <w:rFonts w:ascii="Times New Roman" w:eastAsia="Calibri" w:hAnsi="Times New Roman" w:cs="Times New Roman"/>
          <w:sz w:val="24"/>
          <w:szCs w:val="24"/>
        </w:rPr>
        <w:t xml:space="preserve">Оператора электронной площадки </w:t>
      </w:r>
      <w:r w:rsidRPr="00105C32">
        <w:rPr>
          <w:rFonts w:ascii="Times New Roman" w:eastAsia="Calibri" w:hAnsi="Times New Roman" w:cs="Times New Roman"/>
          <w:sz w:val="24"/>
          <w:szCs w:val="24"/>
        </w:rPr>
        <w:t>для перечисления задатка:</w:t>
      </w:r>
    </w:p>
    <w:p w:rsidR="00105C32" w:rsidRPr="00105C32" w:rsidRDefault="00105C32" w:rsidP="005B0C80">
      <w:pPr>
        <w:tabs>
          <w:tab w:val="left" w:pos="0"/>
        </w:tabs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Получатель: АО «Сбербанк-АСТ»</w:t>
      </w:r>
    </w:p>
    <w:p w:rsidR="00105C32" w:rsidRPr="00105C32" w:rsidRDefault="00105C32" w:rsidP="005B0C80">
      <w:pPr>
        <w:tabs>
          <w:tab w:val="left" w:pos="0"/>
        </w:tabs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ИНН 7707308480</w:t>
      </w:r>
    </w:p>
    <w:p w:rsidR="00105C32" w:rsidRPr="00105C32" w:rsidRDefault="00105C32" w:rsidP="005B0C80">
      <w:pPr>
        <w:tabs>
          <w:tab w:val="left" w:pos="0"/>
        </w:tabs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КПП 770401001</w:t>
      </w:r>
    </w:p>
    <w:p w:rsidR="00105C32" w:rsidRPr="00105C32" w:rsidRDefault="00105C32" w:rsidP="005B0C80">
      <w:p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 xml:space="preserve">расчетный счет 40702810300020038047    </w:t>
      </w:r>
    </w:p>
    <w:p w:rsidR="00105C32" w:rsidRPr="00105C32" w:rsidRDefault="00105C32" w:rsidP="005B0C80">
      <w:p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Банк: ПАО Сбербанк г. Москва</w:t>
      </w:r>
    </w:p>
    <w:p w:rsidR="00105C32" w:rsidRPr="00105C32" w:rsidRDefault="00105C32" w:rsidP="005B0C80">
      <w:p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БИК 04452522</w:t>
      </w:r>
    </w:p>
    <w:p w:rsidR="00105C32" w:rsidRPr="00105C32" w:rsidRDefault="00105C32" w:rsidP="005B0C80">
      <w:p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корр.счет 30101810400000000225</w:t>
      </w:r>
    </w:p>
    <w:p w:rsidR="00105C32" w:rsidRPr="00105C32" w:rsidRDefault="00105C32" w:rsidP="005B0C80">
      <w:pPr>
        <w:autoSpaceDE w:val="0"/>
        <w:autoSpaceDN w:val="0"/>
        <w:adjustRightInd w:val="0"/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00105C32">
        <w:rPr>
          <w:rFonts w:ascii="Times New Roman" w:eastAsia="Calibri" w:hAnsi="Times New Roman" w:cs="Times New Roman"/>
          <w:sz w:val="24"/>
          <w:szCs w:val="24"/>
        </w:rPr>
        <w:t>Назначение платежа: Задаток (ИНН плательщика __). Без НДС</w:t>
      </w:r>
    </w:p>
    <w:p w:rsidR="00B179E6" w:rsidRPr="00B179E6" w:rsidRDefault="00B179E6" w:rsidP="00690908">
      <w:pPr>
        <w:pStyle w:val="ConsPlusNormal"/>
        <w:outlineLvl w:val="0"/>
        <w:rPr>
          <w:color w:val="000000"/>
          <w:sz w:val="8"/>
          <w:szCs w:val="8"/>
        </w:rPr>
      </w:pPr>
    </w:p>
    <w:p w:rsidR="0003582E" w:rsidRDefault="0003582E" w:rsidP="00A37EFD">
      <w:pPr>
        <w:pStyle w:val="ConsPlusNormal"/>
        <w:spacing w:before="0"/>
        <w:outlineLvl w:val="0"/>
        <w:rPr>
          <w:color w:val="000000"/>
        </w:rPr>
      </w:pPr>
      <w:r>
        <w:rPr>
          <w:b/>
        </w:rPr>
        <w:t>Порядок</w:t>
      </w:r>
      <w:r w:rsidRPr="00F96547">
        <w:rPr>
          <w:b/>
        </w:rPr>
        <w:t xml:space="preserve"> возврата задатка</w:t>
      </w:r>
      <w:r w:rsidR="007044E2">
        <w:rPr>
          <w:b/>
        </w:rPr>
        <w:t>:</w:t>
      </w:r>
    </w:p>
    <w:p w:rsidR="00690908" w:rsidRDefault="00690908" w:rsidP="00A37EFD">
      <w:pPr>
        <w:pStyle w:val="ConsPlusNormal"/>
        <w:spacing w:before="0"/>
        <w:outlineLvl w:val="0"/>
        <w:rPr>
          <w:lang w:eastAsia="en-US"/>
        </w:rPr>
      </w:pPr>
      <w:r>
        <w:rPr>
          <w:color w:val="000000"/>
        </w:rPr>
        <w:t>Возврат задатков осуществляется</w:t>
      </w:r>
      <w:r w:rsidRPr="00105C32">
        <w:rPr>
          <w:lang w:eastAsia="en-US"/>
        </w:rPr>
        <w:t xml:space="preserve"> Оператор</w:t>
      </w:r>
      <w:r>
        <w:rPr>
          <w:lang w:eastAsia="en-US"/>
        </w:rPr>
        <w:t>ом</w:t>
      </w:r>
      <w:r w:rsidRPr="00105C32">
        <w:rPr>
          <w:lang w:eastAsia="en-US"/>
        </w:rPr>
        <w:t xml:space="preserve"> электронной площадки</w:t>
      </w:r>
      <w:r>
        <w:rPr>
          <w:lang w:eastAsia="en-US"/>
        </w:rPr>
        <w:t xml:space="preserve"> (в случае если задаток подлежит возврату)</w:t>
      </w:r>
      <w:r w:rsidRPr="00105C32">
        <w:rPr>
          <w:lang w:eastAsia="en-US"/>
        </w:rPr>
        <w:t>.</w:t>
      </w:r>
    </w:p>
    <w:p w:rsidR="000540AF" w:rsidRPr="000540AF" w:rsidRDefault="000540AF" w:rsidP="00A37EFD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возвращается участнику аукциона (заявителю) в следующих случаях:</w:t>
      </w:r>
    </w:p>
    <w:p w:rsidR="000540AF" w:rsidRPr="000540AF" w:rsidRDefault="0003582E" w:rsidP="00A37EFD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аукциона (заявителям) при принятии организатором аукциона решения об отказе в проведении аукциона - в течение трех рабочих дней со дня принятия решения об отказе в проведении аукциона;</w:t>
      </w:r>
    </w:p>
    <w:p w:rsidR="000540AF" w:rsidRPr="000540AF" w:rsidRDefault="0003582E" w:rsidP="00A37EFD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в случае отзыва им заявки на участие в аукционе до дня окончания срока приема заявок - в течение трех рабочих дней со дня поступления уведомления об отзыве заявки;</w:t>
      </w:r>
    </w:p>
    <w:p w:rsidR="000540AF" w:rsidRPr="000540AF" w:rsidRDefault="0003582E" w:rsidP="00A37EFD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заявителю, не допущенному к участию в аукционе - в течение трех рабочих дней со дня оформления протокола </w:t>
      </w:r>
      <w:r w:rsidR="00AA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 на участие в аукционе;</w:t>
      </w:r>
    </w:p>
    <w:p w:rsidR="000540AF" w:rsidRDefault="0003582E" w:rsidP="00A37EFD">
      <w:pPr>
        <w:tabs>
          <w:tab w:val="left" w:pos="567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аукциона, не</w:t>
      </w:r>
      <w:r w:rsidR="00BB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являющихся 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</w:t>
      </w:r>
      <w:r w:rsidR="00BB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 аукциона (за исключением участника аукциона, который сделал предпоследнее предложение о цене предмета аукциона)</w:t>
      </w:r>
      <w:r w:rsidR="000540AF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в течение трех рабочих дней со дня подписания протокола о результатах аукциона</w:t>
      </w:r>
      <w:r w:rsidR="00F0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D5C" w:rsidRDefault="0003582E" w:rsidP="00A37EFD">
      <w:pPr>
        <w:tabs>
          <w:tab w:val="left" w:pos="567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03D5C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в случае отзыва им заявки на участие в аукционе позднее дня окончания срока приема заявок - в течение трех рабочих дней со дня подписания протокола о результатах аукциона</w:t>
      </w:r>
      <w:r w:rsidR="00D61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1C58" w:rsidRDefault="00D61C58" w:rsidP="00A37EFD">
      <w:pPr>
        <w:tabs>
          <w:tab w:val="left" w:pos="567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участнику аукциона, который сделал предпоследнее предложение о цене предмета аукциона</w:t>
      </w: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течение трех дней со дня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аренды земельного участка победителем аукциона.</w:t>
      </w:r>
    </w:p>
    <w:p w:rsidR="000540AF" w:rsidRPr="000540AF" w:rsidRDefault="000540AF" w:rsidP="00A37EFD">
      <w:pPr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Задаток, внесенный лицом, признанным победителем аукциона, а также задаток, внесенный иным лицом, с которым </w:t>
      </w:r>
      <w:r w:rsidR="00924AEE"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</w:t>
      </w: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аренды земельного участка в соответствии </w:t>
      </w:r>
      <w:r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пунктом 13, 14</w:t>
      </w:r>
      <w:r w:rsidR="00662BD9"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2BD9"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2</w:t>
      </w:r>
      <w:r w:rsidR="00662BD9"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43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39.12</w:t>
      </w: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Федерации, засчитывается в счет арендной платы за земельный участок. </w:t>
      </w:r>
    </w:p>
    <w:p w:rsidR="000540AF" w:rsidRPr="000540AF" w:rsidRDefault="000540AF" w:rsidP="00A37EFD">
      <w:pPr>
        <w:tabs>
          <w:tab w:val="left" w:pos="567"/>
          <w:tab w:val="left" w:pos="709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Задатки, внесенные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0F3115" w:rsidRPr="00A4641F" w:rsidRDefault="000F3115" w:rsidP="00A4641F">
      <w:pPr>
        <w:tabs>
          <w:tab w:val="left" w:pos="9356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0F3115" w:rsidRDefault="000F3115" w:rsidP="00A4641F">
      <w:pPr>
        <w:tabs>
          <w:tab w:val="left" w:pos="9356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аренды земельного участка</w:t>
      </w:r>
      <w:r w:rsidRPr="00B82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 (Десять) лет.</w:t>
      </w:r>
    </w:p>
    <w:p w:rsidR="000F3115" w:rsidRPr="00A4641F" w:rsidRDefault="000F3115" w:rsidP="00A4641F">
      <w:pPr>
        <w:tabs>
          <w:tab w:val="left" w:pos="9356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0F3115" w:rsidRDefault="000F3115" w:rsidP="00A4641F">
      <w:pPr>
        <w:pStyle w:val="ConsPlusNonformat"/>
        <w:widowControl/>
        <w:tabs>
          <w:tab w:val="left" w:pos="709"/>
        </w:tabs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B750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Информация о наличии (отсутствии) льгот по арендной плате.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Льготы по арендной плате не предусмотрены. </w:t>
      </w:r>
    </w:p>
    <w:p w:rsidR="000F3115" w:rsidRDefault="000F3115" w:rsidP="00A4641F">
      <w:pPr>
        <w:pStyle w:val="ConsPlusNonformat"/>
        <w:widowControl/>
        <w:tabs>
          <w:tab w:val="left" w:pos="709"/>
        </w:tabs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014AC">
        <w:rPr>
          <w:rFonts w:ascii="Times New Roman" w:hAnsi="Times New Roman" w:cs="Times New Roman"/>
          <w:color w:val="000000"/>
          <w:sz w:val="24"/>
          <w:szCs w:val="24"/>
        </w:rPr>
        <w:t xml:space="preserve">емельный участок не включен в перечень государственного имущества, </w:t>
      </w:r>
      <w:r w:rsidRPr="00C014AC">
        <w:rPr>
          <w:rFonts w:ascii="Times New Roman" w:hAnsi="Times New Roman" w:cs="Times New Roman"/>
          <w:sz w:val="24"/>
          <w:szCs w:val="24"/>
        </w:rPr>
        <w:t>предусмотренный </w:t>
      </w:r>
      <w:hyperlink r:id="rId10" w:history="1">
        <w:r w:rsidRPr="00672E07">
          <w:rPr>
            <w:rFonts w:ascii="Times New Roman" w:hAnsi="Times New Roman" w:cs="Times New Roman"/>
            <w:sz w:val="24"/>
            <w:szCs w:val="24"/>
          </w:rPr>
          <w:t>частью 4 статьи 18</w:t>
        </w:r>
      </w:hyperlink>
      <w:r w:rsidRPr="00C014AC">
        <w:rPr>
          <w:rFonts w:ascii="Times New Roman" w:hAnsi="Times New Roman" w:cs="Times New Roman"/>
          <w:sz w:val="24"/>
          <w:szCs w:val="24"/>
        </w:rPr>
        <w:t xml:space="preserve"> Федерального закона от 24.07.2007 № 209-ФЗ «О </w:t>
      </w:r>
      <w:r w:rsidRPr="00C014AC">
        <w:rPr>
          <w:rFonts w:ascii="Times New Roman" w:hAnsi="Times New Roman" w:cs="Times New Roman"/>
          <w:color w:val="000000"/>
          <w:sz w:val="24"/>
          <w:szCs w:val="24"/>
        </w:rPr>
        <w:t>развитии малого и среднего предпринимательства в Российской Федерации» - льготы не установлены.</w:t>
      </w:r>
    </w:p>
    <w:p w:rsidR="00711205" w:rsidRPr="00B325CA" w:rsidRDefault="00711205" w:rsidP="00B325CA">
      <w:pPr>
        <w:pStyle w:val="ConsPlusNonformat"/>
        <w:widowControl/>
        <w:tabs>
          <w:tab w:val="left" w:pos="709"/>
        </w:tabs>
        <w:spacing w:before="0"/>
        <w:rPr>
          <w:rFonts w:ascii="Times New Roman" w:hAnsi="Times New Roman" w:cs="Times New Roman"/>
          <w:color w:val="000000"/>
          <w:sz w:val="12"/>
          <w:szCs w:val="12"/>
        </w:rPr>
      </w:pPr>
    </w:p>
    <w:p w:rsidR="00711205" w:rsidRPr="00711205" w:rsidRDefault="00711205" w:rsidP="000F3115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205">
        <w:rPr>
          <w:rFonts w:ascii="Times New Roman" w:hAnsi="Times New Roman" w:cs="Times New Roman"/>
          <w:b/>
          <w:color w:val="000000"/>
          <w:sz w:val="24"/>
          <w:szCs w:val="24"/>
        </w:rPr>
        <w:t>Рассмотрение заявок на участие в аукционе</w:t>
      </w:r>
    </w:p>
    <w:p w:rsidR="00711205" w:rsidRDefault="002F21BF" w:rsidP="00B325CA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711205">
        <w:rPr>
          <w:rFonts w:ascii="Times New Roman" w:hAnsi="Times New Roman" w:cs="Times New Roman"/>
          <w:sz w:val="24"/>
          <w:szCs w:val="24"/>
        </w:rPr>
        <w:t xml:space="preserve"> </w:t>
      </w:r>
      <w:r w:rsidR="00711205" w:rsidRPr="001C368C">
        <w:rPr>
          <w:rFonts w:ascii="Times New Roman" w:hAnsi="Times New Roman" w:cs="Times New Roman"/>
          <w:sz w:val="24"/>
          <w:szCs w:val="24"/>
        </w:rPr>
        <w:t>рассмотрения заявок на участие в аукционе:</w:t>
      </w:r>
      <w:r w:rsidR="00711205" w:rsidRPr="001C3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21B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21BF">
        <w:rPr>
          <w:rFonts w:ascii="Times New Roman" w:hAnsi="Times New Roman" w:cs="Times New Roman"/>
          <w:sz w:val="24"/>
          <w:szCs w:val="24"/>
        </w:rPr>
        <w:t>31 июля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DDA" w:rsidRPr="00061DDA">
        <w:rPr>
          <w:rFonts w:ascii="Times New Roman" w:hAnsi="Times New Roman" w:cs="Times New Roman"/>
          <w:sz w:val="24"/>
          <w:szCs w:val="24"/>
        </w:rPr>
        <w:t>03</w:t>
      </w:r>
      <w:r w:rsidR="00711205">
        <w:rPr>
          <w:rFonts w:ascii="Times New Roman" w:hAnsi="Times New Roman" w:cs="Times New Roman"/>
          <w:sz w:val="24"/>
          <w:szCs w:val="24"/>
        </w:rPr>
        <w:t xml:space="preserve"> </w:t>
      </w:r>
      <w:r w:rsidR="00061DDA">
        <w:rPr>
          <w:rFonts w:ascii="Times New Roman" w:hAnsi="Times New Roman" w:cs="Times New Roman"/>
          <w:sz w:val="24"/>
          <w:szCs w:val="24"/>
        </w:rPr>
        <w:t>августа</w:t>
      </w:r>
      <w:r w:rsidR="00711205" w:rsidRPr="001C368C">
        <w:rPr>
          <w:rFonts w:ascii="Times New Roman" w:hAnsi="Times New Roman" w:cs="Times New Roman"/>
          <w:sz w:val="24"/>
          <w:szCs w:val="24"/>
        </w:rPr>
        <w:t xml:space="preserve"> 2026 года.</w:t>
      </w:r>
      <w:r w:rsidR="00711205" w:rsidRPr="00C01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F36" w:rsidRDefault="00B81F36" w:rsidP="00B325CA">
      <w:pPr>
        <w:pStyle w:val="ConsPlusNormal"/>
        <w:spacing w:before="0"/>
      </w:pPr>
      <w:r>
        <w:t xml:space="preserve">Организатор аукциона </w:t>
      </w:r>
      <w:r w:rsidR="00B71C36">
        <w:t>составляе</w:t>
      </w:r>
      <w:r>
        <w:t xml:space="preserve">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</w:p>
    <w:p w:rsidR="00EA3C78" w:rsidRDefault="00711205" w:rsidP="00B325CA">
      <w:pPr>
        <w:pStyle w:val="ConsPlusNormal"/>
        <w:spacing w:before="0"/>
      </w:pPr>
      <w: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на официальн</w:t>
      </w:r>
      <w:r w:rsidR="00C12C4E">
        <w:t>ый</w:t>
      </w:r>
      <w:r>
        <w:t xml:space="preserve"> сайт</w:t>
      </w:r>
      <w:r w:rsidR="009733F1">
        <w:t xml:space="preserve"> торгов.</w:t>
      </w:r>
      <w:r w:rsidR="00EA3C78">
        <w:t xml:space="preserve"> Сведения о заявителях, не допущенных к участию в аукционе, с указанием причин отказа в допуске к участию в нем размещаются на официальном сайте торгов не позднее чем на следующий день после дня подписания протокола рассмотрения заявок.</w:t>
      </w:r>
    </w:p>
    <w:p w:rsidR="00711205" w:rsidRDefault="00711205" w:rsidP="00B325CA">
      <w:pPr>
        <w:pStyle w:val="ConsPlusNormal"/>
        <w:spacing w:before="0"/>
      </w:pPr>
      <w: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</w:t>
      </w:r>
      <w:r w:rsidR="00F47A00">
        <w:t>рассмотрения заявок на участие в электронном аукционе</w:t>
      </w:r>
      <w:r>
        <w:t>.</w:t>
      </w:r>
    </w:p>
    <w:p w:rsidR="00DA3071" w:rsidRDefault="00DA3071" w:rsidP="00B325CA">
      <w:pPr>
        <w:pStyle w:val="ConsPlusNormal"/>
        <w:spacing w:before="0"/>
      </w:pPr>
      <w: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711205" w:rsidRPr="00453C14" w:rsidRDefault="00711205" w:rsidP="00B325CA">
      <w:pPr>
        <w:pStyle w:val="ConsPlusNonformat"/>
        <w:widowControl/>
        <w:tabs>
          <w:tab w:val="left" w:pos="709"/>
        </w:tabs>
        <w:spacing w:before="0"/>
        <w:rPr>
          <w:rFonts w:ascii="Times New Roman" w:hAnsi="Times New Roman" w:cs="Times New Roman"/>
          <w:color w:val="000000"/>
          <w:sz w:val="16"/>
          <w:szCs w:val="16"/>
        </w:rPr>
      </w:pPr>
    </w:p>
    <w:p w:rsidR="00711205" w:rsidRDefault="00453C14" w:rsidP="00B325CA">
      <w:pPr>
        <w:pStyle w:val="ConsPlusNonformat"/>
        <w:widowControl/>
        <w:tabs>
          <w:tab w:val="left" w:pos="709"/>
        </w:tabs>
        <w:spacing w:befor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C06CC9">
        <w:rPr>
          <w:rFonts w:ascii="Times New Roman" w:hAnsi="Times New Roman" w:cs="Times New Roman"/>
          <w:b/>
          <w:color w:val="000000"/>
          <w:sz w:val="24"/>
          <w:szCs w:val="24"/>
        </w:rPr>
        <w:t>роведени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C06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EA18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Протокол о </w:t>
      </w:r>
      <w:r w:rsidR="00EA18AD" w:rsidRPr="00EA18AD">
        <w:rPr>
          <w:rFonts w:ascii="Times New Roman" w:hAnsi="Times New Roman" w:cs="Times New Roman"/>
          <w:b/>
          <w:color w:val="000000"/>
          <w:sz w:val="24"/>
          <w:szCs w:val="24"/>
        </w:rPr>
        <w:t>результатах электронного аукциона</w:t>
      </w:r>
    </w:p>
    <w:p w:rsidR="008A4EA1" w:rsidRPr="00C06CC9" w:rsidRDefault="008A4EA1" w:rsidP="00810E6A">
      <w:pPr>
        <w:autoSpaceDE w:val="0"/>
        <w:autoSpaceDN w:val="0"/>
        <w:adjustRightInd w:val="0"/>
        <w:spacing w:before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Дата и время </w:t>
      </w:r>
      <w:r w:rsidR="000E41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начала </w:t>
      </w:r>
      <w:r w:rsidRPr="0039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проведения аукциона</w:t>
      </w:r>
      <w:r w:rsidRPr="00FC5EE1">
        <w:t xml:space="preserve"> </w:t>
      </w:r>
      <w:r w:rsidRPr="00C0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A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0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C0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года, в 03:00 по московскому времени (в 09:00 по читинскому времени).</w:t>
      </w:r>
    </w:p>
    <w:p w:rsidR="008A4EA1" w:rsidRPr="0065244D" w:rsidRDefault="008A4EA1" w:rsidP="00810E6A">
      <w:pPr>
        <w:autoSpaceDE w:val="0"/>
        <w:autoSpaceDN w:val="0"/>
        <w:spacing w:before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Место проведения аукциона:</w:t>
      </w:r>
      <w:r>
        <w:rPr>
          <w:color w:val="000000"/>
        </w:rPr>
        <w:t xml:space="preserve"> </w:t>
      </w:r>
      <w:r w:rsidRPr="006524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торговая площадка «Сбербанк-АСТ»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сайт</w:t>
      </w:r>
      <w:r w:rsidRPr="00652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6524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https://utp.sberbank-ast.ru/</w:t>
        </w:r>
      </w:hyperlink>
    </w:p>
    <w:p w:rsidR="005A66B7" w:rsidRDefault="005A66B7" w:rsidP="00810E6A">
      <w:pPr>
        <w:pStyle w:val="ConsPlusNormal"/>
        <w:spacing w:before="20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893F98" w:rsidRDefault="005A66B7" w:rsidP="00054830">
      <w:pPr>
        <w:pStyle w:val="ConsPlusNormal"/>
        <w:spacing w:before="0"/>
      </w:pPr>
      <w: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</w:t>
      </w:r>
      <w:r>
        <w:lastRenderedPageBreak/>
        <w:t xml:space="preserve">цена предмета аукциона в день проведения электронного аукциона, все максимальные предложения каждого участника о цене предмета аукциона. </w:t>
      </w:r>
    </w:p>
    <w:p w:rsidR="005A66B7" w:rsidRDefault="005A66B7" w:rsidP="00AB0120">
      <w:pPr>
        <w:pStyle w:val="ConsPlusNormal"/>
        <w:spacing w:before="0"/>
      </w:pPr>
      <w:r>
        <w:t xml:space="preserve">На основании </w:t>
      </w:r>
      <w:r w:rsidR="00893F98">
        <w:t>протокола проведения электронного аукциона, подписанного оператором электронной площадки,</w:t>
      </w:r>
      <w:r>
        <w:t xml:space="preserve">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</w:r>
      <w:r w:rsidR="00DF5595">
        <w:t xml:space="preserve"> торгов</w:t>
      </w:r>
      <w:r>
        <w:t>.</w:t>
      </w:r>
    </w:p>
    <w:p w:rsidR="00893F98" w:rsidRDefault="00893F98" w:rsidP="00AB0120">
      <w:pPr>
        <w:pStyle w:val="ConsPlusNormal"/>
        <w:spacing w:before="0"/>
      </w:pPr>
      <w:r>
        <w:t xml:space="preserve">В протоколе </w:t>
      </w:r>
      <w:r w:rsidR="00BA7ED5">
        <w:t xml:space="preserve">о результатах электронного аукциона </w:t>
      </w:r>
      <w:r>
        <w:t>указываются:</w:t>
      </w:r>
    </w:p>
    <w:p w:rsidR="00893F98" w:rsidRDefault="00893F98" w:rsidP="00AB0120">
      <w:pPr>
        <w:pStyle w:val="ConsPlusNormal"/>
        <w:spacing w:before="0"/>
      </w:pPr>
      <w:r>
        <w:t>1) сведения о месте, дате и времени проведения аукциона;</w:t>
      </w:r>
    </w:p>
    <w:p w:rsidR="00893F98" w:rsidRDefault="00893F98" w:rsidP="00AB0120">
      <w:pPr>
        <w:pStyle w:val="ConsPlusNormal"/>
        <w:spacing w:before="0"/>
      </w:pPr>
      <w:r>
        <w:t>2) предмет аукциона, в том числе сведения о местоположении и площади земельного участка;</w:t>
      </w:r>
    </w:p>
    <w:p w:rsidR="00893F98" w:rsidRDefault="00893F98" w:rsidP="00AB0120">
      <w:pPr>
        <w:pStyle w:val="ConsPlusNormal"/>
        <w:spacing w:before="0"/>
      </w:pPr>
      <w: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893F98" w:rsidRDefault="00893F98" w:rsidP="00AB0120">
      <w:pPr>
        <w:pStyle w:val="ConsPlusNormal"/>
        <w:spacing w:before="0"/>
      </w:pPr>
      <w:bookmarkStart w:id="3" w:name="P1512"/>
      <w:bookmarkEnd w:id="3"/>
      <w:r>
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893F98" w:rsidRDefault="00893F98" w:rsidP="00AB0120">
      <w:pPr>
        <w:pStyle w:val="ConsPlusNormal"/>
        <w:spacing w:before="0"/>
      </w:pPr>
      <w:r>
        <w:t>5) сведения о последнем предложении о цене предмета аукциона (размер ежегодной арендной платы).</w:t>
      </w:r>
    </w:p>
    <w:p w:rsidR="008664D9" w:rsidRDefault="008664D9" w:rsidP="00AB0120">
      <w:pPr>
        <w:pStyle w:val="ConsPlusNormal"/>
        <w:spacing w:before="0"/>
      </w:pPr>
      <w: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D34FDA" w:rsidRDefault="00D34FDA" w:rsidP="00AB0120">
      <w:pPr>
        <w:pStyle w:val="ConsPlusNormal"/>
        <w:spacing w:before="0"/>
      </w:pPr>
      <w: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в процессе торгов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F3115" w:rsidRPr="00DA2596" w:rsidRDefault="000F3115" w:rsidP="00DA2596">
      <w:pPr>
        <w:pStyle w:val="ConsPlusNormal"/>
        <w:spacing w:before="0"/>
        <w:outlineLvl w:val="0"/>
        <w:rPr>
          <w:sz w:val="12"/>
          <w:szCs w:val="12"/>
        </w:rPr>
      </w:pPr>
    </w:p>
    <w:p w:rsidR="005A66B7" w:rsidRPr="00FA7256" w:rsidRDefault="00A555B1" w:rsidP="0051452D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договора аренды земельного участка</w:t>
      </w:r>
      <w:r w:rsidR="000F3115" w:rsidRPr="00FA7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A07D0" w:rsidRDefault="004A07D0" w:rsidP="00DA2596">
      <w:pPr>
        <w:pStyle w:val="ConsPlusNormal"/>
        <w:spacing w:before="0"/>
      </w:pPr>
      <w:r>
        <w:rPr>
          <w:color w:val="000000"/>
        </w:rPr>
        <w:t xml:space="preserve">Проект договора аренды земельного участка - приложение № 3 к извещению о проведении </w:t>
      </w:r>
      <w:r w:rsidR="00073C0D">
        <w:rPr>
          <w:color w:val="000000"/>
        </w:rPr>
        <w:t xml:space="preserve">повторного </w:t>
      </w:r>
      <w:r>
        <w:rPr>
          <w:color w:val="000000"/>
        </w:rPr>
        <w:t>электронного аукциона.</w:t>
      </w:r>
    </w:p>
    <w:p w:rsidR="00A555B1" w:rsidRDefault="00A555B1" w:rsidP="00DA2596">
      <w:pPr>
        <w:pStyle w:val="ConsPlusNormal"/>
        <w:spacing w:before="0"/>
        <w:rPr>
          <w:szCs w:val="20"/>
        </w:rPr>
      </w:pPr>
      <w:r>
        <w:t>По результатам проведения электронного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A555B1" w:rsidRDefault="00A555B1" w:rsidP="00DA2596">
      <w:pPr>
        <w:pStyle w:val="ConsPlusNormal"/>
        <w:spacing w:before="0"/>
      </w:pPr>
      <w:r>
        <w:t xml:space="preserve">Уполномоченный орган обязан в течение пяти дней со дня истечения срока, предусмотренного </w:t>
      </w:r>
      <w:hyperlink r:id="rId12" w:anchor="P1611" w:tooltip="11. 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" w:history="1">
        <w:r w:rsidRPr="004F7F6A">
          <w:t>пунктом 11</w:t>
        </w:r>
      </w:hyperlink>
      <w:r>
        <w:t xml:space="preserve">  статьи 39.13 Земельного кодекса РФ, направить победителю электронного аукциона или иным лицам, с которыми в соответствии с </w:t>
      </w:r>
      <w:hyperlink r:id="rId13" w:anchor="P1495" w:tooltip="13. 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" w:history="1">
        <w:r w:rsidRPr="00254B11">
          <w:t>пунктами 13</w:t>
        </w:r>
      </w:hyperlink>
      <w:r>
        <w:t xml:space="preserve">, </w:t>
      </w:r>
      <w:hyperlink r:id="rId14" w:anchor="P1499" w:tooltip="14. 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" w:history="1">
        <w:r w:rsidRPr="00254B11">
          <w:t>14</w:t>
        </w:r>
      </w:hyperlink>
      <w:r>
        <w:t xml:space="preserve">, </w:t>
      </w:r>
      <w:hyperlink r:id="rId15" w:anchor="P1527" w:tooltip="20.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" w:history="1">
        <w:r w:rsidRPr="00254B11">
          <w:t>20</w:t>
        </w:r>
      </w:hyperlink>
      <w:r>
        <w:t xml:space="preserve"> и </w:t>
      </w:r>
      <w:hyperlink r:id="rId16" w:anchor="P1542" w:tooltip="25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" w:history="1">
        <w:r w:rsidRPr="00254B11">
          <w:t>25 статьи 39.12</w:t>
        </w:r>
      </w:hyperlink>
      <w:r>
        <w:t xml:space="preserve"> Земельного кодекса РФ заключается договор аренды земельного участка, проект договора аренды земельного участка.</w:t>
      </w:r>
    </w:p>
    <w:p w:rsidR="00AB1590" w:rsidRDefault="00AB1590" w:rsidP="00DA2596">
      <w:pPr>
        <w:pStyle w:val="ConsPlusNormal"/>
        <w:spacing w:before="0"/>
      </w:pPr>
      <w:r>
        <w:t>В случае, если аукцион признан несостоявшимся и только один заявитель признан участником аукциона, уполномоченный орган обязан направить заявителю проект договора аренды земельного участка</w:t>
      </w:r>
      <w:r w:rsidR="008F1D00">
        <w:t xml:space="preserve"> в электронной форме</w:t>
      </w:r>
      <w:r>
        <w:t>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7B6DDB" w:rsidRDefault="007B6DDB" w:rsidP="007B6DDB">
      <w:pPr>
        <w:pStyle w:val="ConsPlusNormal"/>
        <w:spacing w:before="0"/>
      </w:pPr>
      <w: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обязан направить такому лицу проект договора аренды земельного участка в электронной форме. При этом размер ежегодной арендной платы по договору </w:t>
      </w:r>
      <w:r>
        <w:lastRenderedPageBreak/>
        <w:t>аренды земельного участка определяется в размере, равном начальной цене предмета аукциона.</w:t>
      </w:r>
    </w:p>
    <w:p w:rsidR="00A555B1" w:rsidRDefault="00A555B1" w:rsidP="00DA2596">
      <w:pPr>
        <w:pStyle w:val="ConsPlusNormal"/>
        <w:spacing w:before="0"/>
      </w:pPr>
      <w: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8283F" w:rsidRDefault="0068283F" w:rsidP="00DA2596">
      <w:pPr>
        <w:pStyle w:val="ConsPlusNormal"/>
        <w:spacing w:before="0"/>
      </w:pPr>
      <w: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подписан, уполномоченный орган направляет указанны</w:t>
      </w:r>
      <w:r w:rsidR="001B10D7">
        <w:t>й</w:t>
      </w:r>
      <w:r>
        <w:t xml:space="preserve"> договор участнику аукциона, который сделал предпоследнее предложение о цене предмета аукциона, для заключения</w:t>
      </w:r>
      <w:r w:rsidR="002A454F">
        <w:t xml:space="preserve"> договора</w:t>
      </w:r>
      <w:r>
        <w:t xml:space="preserve"> по цене, предложенной таким участником аукциона.</w:t>
      </w:r>
    </w:p>
    <w:p w:rsidR="002559B6" w:rsidRDefault="00C45275" w:rsidP="00DA2596">
      <w:pPr>
        <w:pStyle w:val="ConsPlusNormal"/>
        <w:spacing w:before="0"/>
      </w:pPr>
      <w: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</w:t>
      </w:r>
      <w:r w:rsidR="00CD0028">
        <w:t>подписал</w:t>
      </w:r>
      <w:r>
        <w:t xml:space="preserve"> договор, </w:t>
      </w:r>
      <w:r w:rsidR="00ED4D7D">
        <w:t>то такой участник аукциона считается уклонившимся от заключения договора аренды.</w:t>
      </w:r>
    </w:p>
    <w:p w:rsidR="00385459" w:rsidRDefault="00385459" w:rsidP="00DA2596">
      <w:pPr>
        <w:pStyle w:val="ConsPlusNormal"/>
        <w:spacing w:before="0"/>
      </w:pPr>
      <w: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w:anchor="P1495" w:tooltip="13. 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а под">
        <w:r w:rsidRPr="00EF60E5">
          <w:t>пунктом 13</w:t>
        </w:r>
      </w:hyperlink>
      <w:r>
        <w:t xml:space="preserve">, </w:t>
      </w:r>
      <w:hyperlink w:anchor="P1499" w:tooltip="14. 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">
        <w:r w:rsidRPr="00EF60E5">
          <w:t>14</w:t>
        </w:r>
      </w:hyperlink>
      <w:r>
        <w:t xml:space="preserve">, </w:t>
      </w:r>
      <w:hyperlink w:anchor="P1527" w:tooltip="20.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">
        <w:r w:rsidRPr="00EF60E5">
          <w:t>20</w:t>
        </w:r>
      </w:hyperlink>
      <w:r>
        <w:t xml:space="preserve"> или </w:t>
      </w:r>
      <w:hyperlink w:anchor="P1542" w:tooltip="25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">
        <w:r w:rsidRPr="00EF60E5">
          <w:t>25</w:t>
        </w:r>
      </w:hyperlink>
      <w:r>
        <w:t xml:space="preserve"> статьи</w:t>
      </w:r>
      <w:r w:rsidR="00EF60E5">
        <w:t xml:space="preserve"> 39.12 Земельного кодекса РФ</w:t>
      </w:r>
      <w:r>
        <w:t xml:space="preserve"> и которые уклонились от их заключения, включаются в реестр недобросовестных участников аукциона.</w:t>
      </w:r>
    </w:p>
    <w:p w:rsidR="00E62698" w:rsidRDefault="00E62698" w:rsidP="005F25E8">
      <w:pPr>
        <w:pStyle w:val="ConsPlusNormal"/>
        <w:spacing w:before="0"/>
      </w:pPr>
      <w:r>
        <w:t xml:space="preserve">В случае, если победитель аукциона или иное лицо, с которым договор аренды земельного участка заключается в соответствии с </w:t>
      </w:r>
      <w:hyperlink w:anchor="P1495" w:tooltip="13. 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а под">
        <w:r w:rsidRPr="00E4621A">
          <w:t>пунктом 13</w:t>
        </w:r>
      </w:hyperlink>
      <w:r>
        <w:t xml:space="preserve">, </w:t>
      </w:r>
      <w:hyperlink w:anchor="P1499" w:tooltip="14. 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">
        <w:r w:rsidRPr="00E4621A">
          <w:t>14</w:t>
        </w:r>
      </w:hyperlink>
      <w:r>
        <w:t xml:space="preserve">, </w:t>
      </w:r>
      <w:hyperlink w:anchor="P1527" w:tooltip="20.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">
        <w:r w:rsidRPr="00E4621A">
          <w:t>20</w:t>
        </w:r>
      </w:hyperlink>
      <w:r>
        <w:t xml:space="preserve"> или </w:t>
      </w:r>
      <w:hyperlink w:anchor="P1542" w:tooltip="25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">
        <w:r w:rsidRPr="00E4621A">
          <w:t>25</w:t>
        </w:r>
      </w:hyperlink>
      <w:r>
        <w:t xml:space="preserve"> статьи 39.12 Земельного кодекс</w:t>
      </w:r>
      <w:r w:rsidR="003D79E8">
        <w:t>а</w:t>
      </w:r>
      <w:r>
        <w:t xml:space="preserve"> РФ, в течение десяти рабочих дней со дня направления им уполномоченным органом проекта указанного договора не подписали указанны</w:t>
      </w:r>
      <w:r w:rsidR="00B47585">
        <w:t>й</w:t>
      </w:r>
      <w:r>
        <w:t xml:space="preserve"> договор, уполномоченный орган в течение пяти рабочих дней со дня истечения этого срока направляет сведения, предусмотренные </w:t>
      </w:r>
      <w:hyperlink w:anchor="P1552" w:tooltip="1) наименование, фирменное наименование (при наличии), место нахождения (для юридического лица), фамилия, имя и (при наличии) отчество (для граждан), идентификационный номер налогоплательщика или в соответствии с законодательством иностранного государства анал">
        <w:r w:rsidRPr="00527ADE">
          <w:t>подпунктами 1</w:t>
        </w:r>
      </w:hyperlink>
      <w:r>
        <w:t xml:space="preserve"> - </w:t>
      </w:r>
      <w:hyperlink w:anchor="P1554" w:tooltip="3) дата проведения аукциона в случае, если победитель аукциона уклонился от заключения договора купли-продажи или договора аренды земельного участка, являющегося предметом аукциона, дата признания аукциона несостоявшимся в случае, если лицо, подавшее единствен">
        <w:r w:rsidRPr="00527ADE">
          <w:t>3 пункта 29</w:t>
        </w:r>
      </w:hyperlink>
      <w:r>
        <w:t xml:space="preserve"> статьи 39.12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8A008E" w:rsidRDefault="006864D7" w:rsidP="006864D7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Арендатор земельного участка </w:t>
      </w:r>
      <w:r w:rsidRPr="00686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уступать права</w:t>
      </w:r>
      <w:r w:rsidR="00B212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вправе</w:t>
      </w:r>
      <w:r w:rsidRPr="0068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перевод долга по обязательствам,</w:t>
      </w:r>
      <w:r w:rsidR="008A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</w:t>
      </w:r>
      <w:r w:rsidRPr="0068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</w:t>
      </w:r>
      <w:r w:rsidR="008A008E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68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договор</w:t>
      </w:r>
      <w:r w:rsidR="008A0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аренды.</w:t>
      </w:r>
    </w:p>
    <w:p w:rsidR="006864D7" w:rsidRPr="006864D7" w:rsidRDefault="006864D7" w:rsidP="006864D7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земельного участка, находящегося в государственной собственности, не имеет преимущественного права на заключение на новый срок договора аренды такого земельного участка без проведения торгов.</w:t>
      </w:r>
    </w:p>
    <w:p w:rsidR="000F3115" w:rsidRPr="005F25E8" w:rsidRDefault="000F3115" w:rsidP="005F25E8">
      <w:pPr>
        <w:pStyle w:val="ConsPlusNormal"/>
        <w:spacing w:before="0"/>
        <w:outlineLvl w:val="0"/>
        <w:rPr>
          <w:sz w:val="12"/>
          <w:szCs w:val="12"/>
        </w:rPr>
      </w:pPr>
    </w:p>
    <w:p w:rsidR="00D03C89" w:rsidRDefault="00D03C89" w:rsidP="00D03C89">
      <w:pPr>
        <w:pStyle w:val="ConsPlusNormal"/>
        <w:spacing w:before="0"/>
        <w:rPr>
          <w:color w:val="000000"/>
        </w:rPr>
      </w:pPr>
    </w:p>
    <w:p w:rsidR="00D03C89" w:rsidRPr="00E66041" w:rsidRDefault="00D03C89" w:rsidP="00D03C89">
      <w:pPr>
        <w:pStyle w:val="ConsPlusNormal"/>
        <w:spacing w:before="0"/>
        <w:rPr>
          <w:b/>
          <w:color w:val="000000"/>
        </w:rPr>
      </w:pPr>
      <w:r w:rsidRPr="00E66041">
        <w:rPr>
          <w:b/>
          <w:color w:val="000000"/>
        </w:rPr>
        <w:t>Приложения</w:t>
      </w:r>
      <w:r w:rsidR="00050492" w:rsidRPr="00E66041">
        <w:rPr>
          <w:b/>
          <w:color w:val="000000"/>
        </w:rPr>
        <w:t xml:space="preserve"> к извещению о проведении</w:t>
      </w:r>
      <w:r w:rsidR="005511E4">
        <w:rPr>
          <w:b/>
          <w:color w:val="000000"/>
        </w:rPr>
        <w:t xml:space="preserve"> повторного</w:t>
      </w:r>
      <w:r w:rsidR="00050492" w:rsidRPr="00E66041">
        <w:rPr>
          <w:b/>
          <w:color w:val="000000"/>
        </w:rPr>
        <w:t xml:space="preserve"> электронного аукциона</w:t>
      </w:r>
      <w:r w:rsidRPr="00E66041">
        <w:rPr>
          <w:b/>
          <w:color w:val="000000"/>
        </w:rPr>
        <w:t>:</w:t>
      </w:r>
    </w:p>
    <w:p w:rsidR="00D03C89" w:rsidRDefault="00D03C89" w:rsidP="00E66041">
      <w:pPr>
        <w:pStyle w:val="ConsPlusNormal"/>
        <w:rPr>
          <w:color w:val="000000"/>
        </w:rPr>
      </w:pPr>
      <w:r w:rsidRPr="00870AF2">
        <w:rPr>
          <w:color w:val="000000"/>
        </w:rPr>
        <w:t>Приложение № 1.</w:t>
      </w:r>
      <w:r>
        <w:rPr>
          <w:color w:val="000000"/>
        </w:rPr>
        <w:t xml:space="preserve"> Форма заявки на участие в электронном аукционе.</w:t>
      </w:r>
    </w:p>
    <w:p w:rsidR="00234B0B" w:rsidRDefault="00234B0B" w:rsidP="00E66041">
      <w:pPr>
        <w:pStyle w:val="ConsPlusNormal"/>
        <w:rPr>
          <w:b/>
          <w:sz w:val="22"/>
          <w:szCs w:val="22"/>
        </w:rPr>
      </w:pPr>
      <w:r>
        <w:rPr>
          <w:color w:val="000000"/>
        </w:rPr>
        <w:t xml:space="preserve">Приложение № 2. Форма </w:t>
      </w:r>
      <w:r w:rsidRPr="00DF0FB0">
        <w:t>согласи</w:t>
      </w:r>
      <w:r>
        <w:t>я</w:t>
      </w:r>
      <w:r w:rsidRPr="00DF0FB0">
        <w:t xml:space="preserve"> на обработку персональных данных</w:t>
      </w:r>
    </w:p>
    <w:p w:rsidR="00D03C89" w:rsidRDefault="00D03C89" w:rsidP="00E66041">
      <w:pPr>
        <w:pStyle w:val="ConsPlusNormal"/>
        <w:rPr>
          <w:color w:val="000000"/>
        </w:rPr>
      </w:pPr>
      <w:r>
        <w:rPr>
          <w:color w:val="000000"/>
        </w:rPr>
        <w:t xml:space="preserve">Приложение № </w:t>
      </w:r>
      <w:r w:rsidR="00234B0B">
        <w:rPr>
          <w:color w:val="000000"/>
        </w:rPr>
        <w:t>3</w:t>
      </w:r>
      <w:r>
        <w:rPr>
          <w:color w:val="000000"/>
        </w:rPr>
        <w:t>. Проект договора аренды земельного участка.</w:t>
      </w:r>
    </w:p>
    <w:p w:rsidR="00E04B83" w:rsidRDefault="00E04B83" w:rsidP="00E66041">
      <w:pPr>
        <w:pStyle w:val="ConsPlusNormal"/>
        <w:rPr>
          <w:color w:val="000000"/>
        </w:rPr>
      </w:pPr>
      <w:r>
        <w:rPr>
          <w:color w:val="000000"/>
        </w:rPr>
        <w:t xml:space="preserve">Приложение № 4. </w:t>
      </w:r>
      <w:r w:rsidR="0046765F">
        <w:rPr>
          <w:color w:val="000000"/>
        </w:rPr>
        <w:t>Г</w:t>
      </w:r>
      <w:r w:rsidR="00BF0BE4" w:rsidRPr="00D26AD2">
        <w:rPr>
          <w:color w:val="000000"/>
        </w:rPr>
        <w:t>радостроительн</w:t>
      </w:r>
      <w:r w:rsidR="0046765F">
        <w:rPr>
          <w:color w:val="000000"/>
        </w:rPr>
        <w:t>ый</w:t>
      </w:r>
      <w:r w:rsidR="00BF0BE4" w:rsidRPr="00D26AD2">
        <w:rPr>
          <w:color w:val="000000"/>
        </w:rPr>
        <w:t xml:space="preserve"> план земельного участка</w:t>
      </w:r>
      <w:r w:rsidR="00BF0BE4">
        <w:rPr>
          <w:color w:val="000000"/>
        </w:rPr>
        <w:t>.</w:t>
      </w:r>
    </w:p>
    <w:p w:rsidR="00E66041" w:rsidRDefault="00E66041" w:rsidP="00E66041">
      <w:pPr>
        <w:pStyle w:val="ConsPlusNormal"/>
        <w:rPr>
          <w:color w:val="000000"/>
        </w:rPr>
      </w:pPr>
      <w:r>
        <w:rPr>
          <w:color w:val="000000"/>
        </w:rPr>
        <w:t xml:space="preserve">Приложение № 5. </w:t>
      </w:r>
      <w:r w:rsidR="0046765F">
        <w:rPr>
          <w:color w:val="000000"/>
        </w:rPr>
        <w:t>Письмо Харагунской сельской администрации Хилокского муниципального округа № 79 от 23.04.2026.</w:t>
      </w:r>
    </w:p>
    <w:sectPr w:rsidR="00E66041" w:rsidSect="00CA1146">
      <w:headerReference w:type="default" r:id="rId1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B98" w:rsidRDefault="001E2B98" w:rsidP="00BF3E65">
      <w:r>
        <w:separator/>
      </w:r>
    </w:p>
  </w:endnote>
  <w:endnote w:type="continuationSeparator" w:id="1">
    <w:p w:rsidR="001E2B98" w:rsidRDefault="001E2B98" w:rsidP="00BF3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B98" w:rsidRDefault="001E2B98" w:rsidP="00BF3E65">
      <w:r>
        <w:separator/>
      </w:r>
    </w:p>
  </w:footnote>
  <w:footnote w:type="continuationSeparator" w:id="1">
    <w:p w:rsidR="001E2B98" w:rsidRDefault="001E2B98" w:rsidP="00BF3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0AF" w:rsidRDefault="000540AF">
    <w:pPr>
      <w:pStyle w:val="a6"/>
      <w:jc w:val="center"/>
    </w:pPr>
  </w:p>
  <w:p w:rsidR="000540AF" w:rsidRDefault="00054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63F"/>
    <w:rsid w:val="00000200"/>
    <w:rsid w:val="00000AF6"/>
    <w:rsid w:val="0000183F"/>
    <w:rsid w:val="00006337"/>
    <w:rsid w:val="00006EF3"/>
    <w:rsid w:val="00006F79"/>
    <w:rsid w:val="00011C97"/>
    <w:rsid w:val="000174A4"/>
    <w:rsid w:val="00027EB7"/>
    <w:rsid w:val="0003038C"/>
    <w:rsid w:val="00030444"/>
    <w:rsid w:val="000317F9"/>
    <w:rsid w:val="00031E0C"/>
    <w:rsid w:val="000334E5"/>
    <w:rsid w:val="0003582E"/>
    <w:rsid w:val="00040A71"/>
    <w:rsid w:val="000410B5"/>
    <w:rsid w:val="00041146"/>
    <w:rsid w:val="00043B3B"/>
    <w:rsid w:val="000455FD"/>
    <w:rsid w:val="0004664F"/>
    <w:rsid w:val="00050492"/>
    <w:rsid w:val="000540AF"/>
    <w:rsid w:val="00054830"/>
    <w:rsid w:val="00061438"/>
    <w:rsid w:val="00061DDA"/>
    <w:rsid w:val="000661E3"/>
    <w:rsid w:val="000669CB"/>
    <w:rsid w:val="00073C0D"/>
    <w:rsid w:val="00074262"/>
    <w:rsid w:val="00076F19"/>
    <w:rsid w:val="0008003C"/>
    <w:rsid w:val="000805BA"/>
    <w:rsid w:val="0008516E"/>
    <w:rsid w:val="0008608E"/>
    <w:rsid w:val="000867F0"/>
    <w:rsid w:val="000868B2"/>
    <w:rsid w:val="00095298"/>
    <w:rsid w:val="00095C44"/>
    <w:rsid w:val="000A0570"/>
    <w:rsid w:val="000A155B"/>
    <w:rsid w:val="000A279E"/>
    <w:rsid w:val="000B30D9"/>
    <w:rsid w:val="000B5504"/>
    <w:rsid w:val="000B642C"/>
    <w:rsid w:val="000C09A7"/>
    <w:rsid w:val="000C0E2B"/>
    <w:rsid w:val="000C506F"/>
    <w:rsid w:val="000C7635"/>
    <w:rsid w:val="000D0809"/>
    <w:rsid w:val="000D2B5D"/>
    <w:rsid w:val="000D70C2"/>
    <w:rsid w:val="000E41F1"/>
    <w:rsid w:val="000E70C1"/>
    <w:rsid w:val="000F1BBC"/>
    <w:rsid w:val="000F2D8C"/>
    <w:rsid w:val="000F3115"/>
    <w:rsid w:val="000F3AAB"/>
    <w:rsid w:val="000F50A1"/>
    <w:rsid w:val="000F62A8"/>
    <w:rsid w:val="00102084"/>
    <w:rsid w:val="00102681"/>
    <w:rsid w:val="00104199"/>
    <w:rsid w:val="0010444F"/>
    <w:rsid w:val="00104536"/>
    <w:rsid w:val="00105C32"/>
    <w:rsid w:val="001062D6"/>
    <w:rsid w:val="00110391"/>
    <w:rsid w:val="00110BFD"/>
    <w:rsid w:val="001119A0"/>
    <w:rsid w:val="00114186"/>
    <w:rsid w:val="00120AF5"/>
    <w:rsid w:val="00124AA0"/>
    <w:rsid w:val="00126246"/>
    <w:rsid w:val="00126820"/>
    <w:rsid w:val="00134FEC"/>
    <w:rsid w:val="0013636A"/>
    <w:rsid w:val="001364F4"/>
    <w:rsid w:val="0015425B"/>
    <w:rsid w:val="0016043D"/>
    <w:rsid w:val="00163CE1"/>
    <w:rsid w:val="00164091"/>
    <w:rsid w:val="001659E3"/>
    <w:rsid w:val="00173F81"/>
    <w:rsid w:val="00177915"/>
    <w:rsid w:val="00180140"/>
    <w:rsid w:val="0018077A"/>
    <w:rsid w:val="00180FA0"/>
    <w:rsid w:val="00190862"/>
    <w:rsid w:val="0019354F"/>
    <w:rsid w:val="0019761C"/>
    <w:rsid w:val="001977E6"/>
    <w:rsid w:val="001A1A00"/>
    <w:rsid w:val="001A5CF5"/>
    <w:rsid w:val="001B04B6"/>
    <w:rsid w:val="001B10D7"/>
    <w:rsid w:val="001B47A6"/>
    <w:rsid w:val="001B5D66"/>
    <w:rsid w:val="001B5F2A"/>
    <w:rsid w:val="001C08D3"/>
    <w:rsid w:val="001C368C"/>
    <w:rsid w:val="001C5218"/>
    <w:rsid w:val="001D510F"/>
    <w:rsid w:val="001D72DF"/>
    <w:rsid w:val="001E05CA"/>
    <w:rsid w:val="001E1B03"/>
    <w:rsid w:val="001E2ABC"/>
    <w:rsid w:val="001E2B98"/>
    <w:rsid w:val="001E6BA3"/>
    <w:rsid w:val="001F0109"/>
    <w:rsid w:val="001F03BF"/>
    <w:rsid w:val="001F2AA5"/>
    <w:rsid w:val="0020688A"/>
    <w:rsid w:val="00207804"/>
    <w:rsid w:val="0021301D"/>
    <w:rsid w:val="00213070"/>
    <w:rsid w:val="00223201"/>
    <w:rsid w:val="00227851"/>
    <w:rsid w:val="0023060A"/>
    <w:rsid w:val="0023151E"/>
    <w:rsid w:val="002343CE"/>
    <w:rsid w:val="00234B0B"/>
    <w:rsid w:val="00236E8F"/>
    <w:rsid w:val="00245E82"/>
    <w:rsid w:val="00250ECD"/>
    <w:rsid w:val="002512B1"/>
    <w:rsid w:val="00254B11"/>
    <w:rsid w:val="002559B6"/>
    <w:rsid w:val="0026210B"/>
    <w:rsid w:val="00267289"/>
    <w:rsid w:val="00267F4A"/>
    <w:rsid w:val="0027217A"/>
    <w:rsid w:val="00275EB8"/>
    <w:rsid w:val="00281A71"/>
    <w:rsid w:val="0028338D"/>
    <w:rsid w:val="00283EB3"/>
    <w:rsid w:val="00287E23"/>
    <w:rsid w:val="00291BE4"/>
    <w:rsid w:val="0029208E"/>
    <w:rsid w:val="0029336C"/>
    <w:rsid w:val="002946BC"/>
    <w:rsid w:val="002A11F1"/>
    <w:rsid w:val="002A2ED1"/>
    <w:rsid w:val="002A454F"/>
    <w:rsid w:val="002C0F40"/>
    <w:rsid w:val="002C340D"/>
    <w:rsid w:val="002C61F3"/>
    <w:rsid w:val="002C66EA"/>
    <w:rsid w:val="002C797E"/>
    <w:rsid w:val="002D1F77"/>
    <w:rsid w:val="002F1987"/>
    <w:rsid w:val="002F21BF"/>
    <w:rsid w:val="002F57D3"/>
    <w:rsid w:val="002F5D80"/>
    <w:rsid w:val="00302156"/>
    <w:rsid w:val="003022A6"/>
    <w:rsid w:val="00310A17"/>
    <w:rsid w:val="00311A58"/>
    <w:rsid w:val="00316797"/>
    <w:rsid w:val="00317412"/>
    <w:rsid w:val="00320009"/>
    <w:rsid w:val="00327AE6"/>
    <w:rsid w:val="003302D0"/>
    <w:rsid w:val="00332AC7"/>
    <w:rsid w:val="00334049"/>
    <w:rsid w:val="00335AC3"/>
    <w:rsid w:val="00335FC5"/>
    <w:rsid w:val="003375A4"/>
    <w:rsid w:val="00340CEE"/>
    <w:rsid w:val="00343A9F"/>
    <w:rsid w:val="00345072"/>
    <w:rsid w:val="00345DCF"/>
    <w:rsid w:val="00352E23"/>
    <w:rsid w:val="00354837"/>
    <w:rsid w:val="003571C9"/>
    <w:rsid w:val="003639E6"/>
    <w:rsid w:val="00364F2F"/>
    <w:rsid w:val="00366151"/>
    <w:rsid w:val="00371FA7"/>
    <w:rsid w:val="00374B0C"/>
    <w:rsid w:val="00377485"/>
    <w:rsid w:val="00377757"/>
    <w:rsid w:val="0038197D"/>
    <w:rsid w:val="003827AC"/>
    <w:rsid w:val="00385459"/>
    <w:rsid w:val="00386287"/>
    <w:rsid w:val="00387192"/>
    <w:rsid w:val="0038785E"/>
    <w:rsid w:val="00390EDD"/>
    <w:rsid w:val="00392AD0"/>
    <w:rsid w:val="00394B7F"/>
    <w:rsid w:val="003A0624"/>
    <w:rsid w:val="003A0F73"/>
    <w:rsid w:val="003A258C"/>
    <w:rsid w:val="003A2673"/>
    <w:rsid w:val="003A2936"/>
    <w:rsid w:val="003A2E96"/>
    <w:rsid w:val="003B0FA8"/>
    <w:rsid w:val="003B27EE"/>
    <w:rsid w:val="003B3D5A"/>
    <w:rsid w:val="003B7A2A"/>
    <w:rsid w:val="003C2DA8"/>
    <w:rsid w:val="003C577F"/>
    <w:rsid w:val="003C76C7"/>
    <w:rsid w:val="003D52F1"/>
    <w:rsid w:val="003D7829"/>
    <w:rsid w:val="003D79E8"/>
    <w:rsid w:val="003E1220"/>
    <w:rsid w:val="003E325B"/>
    <w:rsid w:val="003E34C2"/>
    <w:rsid w:val="003E37AC"/>
    <w:rsid w:val="003E3BA4"/>
    <w:rsid w:val="003E3E78"/>
    <w:rsid w:val="003E611C"/>
    <w:rsid w:val="003E6494"/>
    <w:rsid w:val="003F0754"/>
    <w:rsid w:val="003F3936"/>
    <w:rsid w:val="003F61B5"/>
    <w:rsid w:val="003F6F16"/>
    <w:rsid w:val="003F7F7E"/>
    <w:rsid w:val="0041500C"/>
    <w:rsid w:val="00415366"/>
    <w:rsid w:val="00417BB2"/>
    <w:rsid w:val="00420FFD"/>
    <w:rsid w:val="0042308A"/>
    <w:rsid w:val="00425BD3"/>
    <w:rsid w:val="0043074A"/>
    <w:rsid w:val="004329B6"/>
    <w:rsid w:val="00433D2A"/>
    <w:rsid w:val="0044551C"/>
    <w:rsid w:val="00453C14"/>
    <w:rsid w:val="004543A2"/>
    <w:rsid w:val="004612F1"/>
    <w:rsid w:val="00461506"/>
    <w:rsid w:val="00461899"/>
    <w:rsid w:val="004624ED"/>
    <w:rsid w:val="004638A7"/>
    <w:rsid w:val="00465C37"/>
    <w:rsid w:val="00466243"/>
    <w:rsid w:val="0046765F"/>
    <w:rsid w:val="00467C49"/>
    <w:rsid w:val="00480970"/>
    <w:rsid w:val="0048619D"/>
    <w:rsid w:val="00494BA8"/>
    <w:rsid w:val="00495549"/>
    <w:rsid w:val="00495A0C"/>
    <w:rsid w:val="004A073B"/>
    <w:rsid w:val="004A07D0"/>
    <w:rsid w:val="004A2B6F"/>
    <w:rsid w:val="004B42BC"/>
    <w:rsid w:val="004B5A6F"/>
    <w:rsid w:val="004C2324"/>
    <w:rsid w:val="004C7141"/>
    <w:rsid w:val="004D502D"/>
    <w:rsid w:val="004D5736"/>
    <w:rsid w:val="004D63D1"/>
    <w:rsid w:val="004E092E"/>
    <w:rsid w:val="004E1ADC"/>
    <w:rsid w:val="004E6B17"/>
    <w:rsid w:val="004F0ECD"/>
    <w:rsid w:val="004F30A8"/>
    <w:rsid w:val="004F3D78"/>
    <w:rsid w:val="004F7F6A"/>
    <w:rsid w:val="0051171B"/>
    <w:rsid w:val="0051370D"/>
    <w:rsid w:val="0051403C"/>
    <w:rsid w:val="0051452D"/>
    <w:rsid w:val="00516CB0"/>
    <w:rsid w:val="00520492"/>
    <w:rsid w:val="005230C5"/>
    <w:rsid w:val="00524ADC"/>
    <w:rsid w:val="0052597B"/>
    <w:rsid w:val="00526982"/>
    <w:rsid w:val="00527ADE"/>
    <w:rsid w:val="00531CBC"/>
    <w:rsid w:val="00531E00"/>
    <w:rsid w:val="00532454"/>
    <w:rsid w:val="00533B74"/>
    <w:rsid w:val="0053511B"/>
    <w:rsid w:val="00542AB9"/>
    <w:rsid w:val="00543C9C"/>
    <w:rsid w:val="00543DF1"/>
    <w:rsid w:val="0054681F"/>
    <w:rsid w:val="005500CE"/>
    <w:rsid w:val="005511E4"/>
    <w:rsid w:val="00553838"/>
    <w:rsid w:val="0055680B"/>
    <w:rsid w:val="00556DBF"/>
    <w:rsid w:val="00560414"/>
    <w:rsid w:val="005664EA"/>
    <w:rsid w:val="00570A48"/>
    <w:rsid w:val="005724B3"/>
    <w:rsid w:val="00574804"/>
    <w:rsid w:val="00574B15"/>
    <w:rsid w:val="005769DC"/>
    <w:rsid w:val="00582CC2"/>
    <w:rsid w:val="005853D8"/>
    <w:rsid w:val="00593535"/>
    <w:rsid w:val="005937E4"/>
    <w:rsid w:val="0059621E"/>
    <w:rsid w:val="005A1FEC"/>
    <w:rsid w:val="005A28E3"/>
    <w:rsid w:val="005A3708"/>
    <w:rsid w:val="005A3D66"/>
    <w:rsid w:val="005A4DC6"/>
    <w:rsid w:val="005A5B6B"/>
    <w:rsid w:val="005A6495"/>
    <w:rsid w:val="005A66B7"/>
    <w:rsid w:val="005B0C80"/>
    <w:rsid w:val="005B2B8E"/>
    <w:rsid w:val="005B5E15"/>
    <w:rsid w:val="005C3D7E"/>
    <w:rsid w:val="005C5DFC"/>
    <w:rsid w:val="005D36D5"/>
    <w:rsid w:val="005D43FD"/>
    <w:rsid w:val="005D628C"/>
    <w:rsid w:val="005D6329"/>
    <w:rsid w:val="005D646B"/>
    <w:rsid w:val="005E0428"/>
    <w:rsid w:val="005E4321"/>
    <w:rsid w:val="005E4DFB"/>
    <w:rsid w:val="005E66CE"/>
    <w:rsid w:val="005F07E6"/>
    <w:rsid w:val="005F0BC2"/>
    <w:rsid w:val="005F23EC"/>
    <w:rsid w:val="005F25E8"/>
    <w:rsid w:val="005F6748"/>
    <w:rsid w:val="005F67E0"/>
    <w:rsid w:val="005F6BB2"/>
    <w:rsid w:val="006014F1"/>
    <w:rsid w:val="00601688"/>
    <w:rsid w:val="00601948"/>
    <w:rsid w:val="00602E09"/>
    <w:rsid w:val="006135AC"/>
    <w:rsid w:val="006157E0"/>
    <w:rsid w:val="00616367"/>
    <w:rsid w:val="00623392"/>
    <w:rsid w:val="006302E2"/>
    <w:rsid w:val="00630841"/>
    <w:rsid w:val="00642E15"/>
    <w:rsid w:val="0065227E"/>
    <w:rsid w:val="0065244D"/>
    <w:rsid w:val="006525A5"/>
    <w:rsid w:val="00656A30"/>
    <w:rsid w:val="00657EDE"/>
    <w:rsid w:val="006623AF"/>
    <w:rsid w:val="00662BD9"/>
    <w:rsid w:val="00663010"/>
    <w:rsid w:val="00670FEA"/>
    <w:rsid w:val="00671826"/>
    <w:rsid w:val="00672E07"/>
    <w:rsid w:val="006737BB"/>
    <w:rsid w:val="0068283F"/>
    <w:rsid w:val="006840E0"/>
    <w:rsid w:val="00684954"/>
    <w:rsid w:val="006864D7"/>
    <w:rsid w:val="00690908"/>
    <w:rsid w:val="0069330A"/>
    <w:rsid w:val="006937A2"/>
    <w:rsid w:val="00697960"/>
    <w:rsid w:val="006A29A4"/>
    <w:rsid w:val="006B0CA9"/>
    <w:rsid w:val="006B2A2F"/>
    <w:rsid w:val="006B3004"/>
    <w:rsid w:val="006B7650"/>
    <w:rsid w:val="006C020B"/>
    <w:rsid w:val="006C3033"/>
    <w:rsid w:val="006D003F"/>
    <w:rsid w:val="006D4CBD"/>
    <w:rsid w:val="006D6242"/>
    <w:rsid w:val="006D6C1A"/>
    <w:rsid w:val="006E0090"/>
    <w:rsid w:val="006E1BB4"/>
    <w:rsid w:val="006E4771"/>
    <w:rsid w:val="006E51AF"/>
    <w:rsid w:val="006E6B0C"/>
    <w:rsid w:val="006E70B4"/>
    <w:rsid w:val="006E723D"/>
    <w:rsid w:val="006F2B99"/>
    <w:rsid w:val="0070029E"/>
    <w:rsid w:val="00701E9E"/>
    <w:rsid w:val="00703ECD"/>
    <w:rsid w:val="007044E2"/>
    <w:rsid w:val="0071096A"/>
    <w:rsid w:val="00710C09"/>
    <w:rsid w:val="00711205"/>
    <w:rsid w:val="00711950"/>
    <w:rsid w:val="007149F7"/>
    <w:rsid w:val="0073312A"/>
    <w:rsid w:val="00733ED9"/>
    <w:rsid w:val="00734416"/>
    <w:rsid w:val="007351EF"/>
    <w:rsid w:val="00736A61"/>
    <w:rsid w:val="007375D0"/>
    <w:rsid w:val="00741679"/>
    <w:rsid w:val="00744401"/>
    <w:rsid w:val="00744C16"/>
    <w:rsid w:val="007505B3"/>
    <w:rsid w:val="00751C20"/>
    <w:rsid w:val="00756A7D"/>
    <w:rsid w:val="007576FB"/>
    <w:rsid w:val="00760002"/>
    <w:rsid w:val="007607A2"/>
    <w:rsid w:val="00762DA2"/>
    <w:rsid w:val="00763AE0"/>
    <w:rsid w:val="0077106E"/>
    <w:rsid w:val="00771CD0"/>
    <w:rsid w:val="00774CAF"/>
    <w:rsid w:val="007759EC"/>
    <w:rsid w:val="00777794"/>
    <w:rsid w:val="00781C44"/>
    <w:rsid w:val="007836DA"/>
    <w:rsid w:val="0078574F"/>
    <w:rsid w:val="00790F32"/>
    <w:rsid w:val="007915A5"/>
    <w:rsid w:val="00792DB3"/>
    <w:rsid w:val="00793265"/>
    <w:rsid w:val="00793F46"/>
    <w:rsid w:val="0079649F"/>
    <w:rsid w:val="007A6E03"/>
    <w:rsid w:val="007B192B"/>
    <w:rsid w:val="007B5B95"/>
    <w:rsid w:val="007B6DDB"/>
    <w:rsid w:val="007C1C42"/>
    <w:rsid w:val="007C266F"/>
    <w:rsid w:val="007C3DEC"/>
    <w:rsid w:val="007C43EE"/>
    <w:rsid w:val="007C71D1"/>
    <w:rsid w:val="007C7B7A"/>
    <w:rsid w:val="007D15F0"/>
    <w:rsid w:val="007D3156"/>
    <w:rsid w:val="007D3817"/>
    <w:rsid w:val="007E27D7"/>
    <w:rsid w:val="007F061B"/>
    <w:rsid w:val="007F12AF"/>
    <w:rsid w:val="00801955"/>
    <w:rsid w:val="00806ACF"/>
    <w:rsid w:val="00810E6A"/>
    <w:rsid w:val="0081143B"/>
    <w:rsid w:val="00812C1F"/>
    <w:rsid w:val="008146EF"/>
    <w:rsid w:val="00814C92"/>
    <w:rsid w:val="008213CE"/>
    <w:rsid w:val="00830085"/>
    <w:rsid w:val="00830E78"/>
    <w:rsid w:val="0083464C"/>
    <w:rsid w:val="008348D3"/>
    <w:rsid w:val="00836887"/>
    <w:rsid w:val="00843943"/>
    <w:rsid w:val="00843F8B"/>
    <w:rsid w:val="008476A6"/>
    <w:rsid w:val="00850688"/>
    <w:rsid w:val="00850794"/>
    <w:rsid w:val="00853A44"/>
    <w:rsid w:val="00854BC5"/>
    <w:rsid w:val="00862E31"/>
    <w:rsid w:val="00864468"/>
    <w:rsid w:val="00865F97"/>
    <w:rsid w:val="008663B2"/>
    <w:rsid w:val="008664D9"/>
    <w:rsid w:val="00870AF2"/>
    <w:rsid w:val="00891AFF"/>
    <w:rsid w:val="00893F98"/>
    <w:rsid w:val="0089583A"/>
    <w:rsid w:val="00896D39"/>
    <w:rsid w:val="008A008E"/>
    <w:rsid w:val="008A0B6E"/>
    <w:rsid w:val="008A11F0"/>
    <w:rsid w:val="008A3FEF"/>
    <w:rsid w:val="008A4EA1"/>
    <w:rsid w:val="008A6180"/>
    <w:rsid w:val="008A64A2"/>
    <w:rsid w:val="008A6D86"/>
    <w:rsid w:val="008B4A63"/>
    <w:rsid w:val="008C069F"/>
    <w:rsid w:val="008C216D"/>
    <w:rsid w:val="008C4C65"/>
    <w:rsid w:val="008C655D"/>
    <w:rsid w:val="008C7334"/>
    <w:rsid w:val="008D5461"/>
    <w:rsid w:val="008E069F"/>
    <w:rsid w:val="008E0775"/>
    <w:rsid w:val="008E0FE8"/>
    <w:rsid w:val="008E197C"/>
    <w:rsid w:val="008E4B22"/>
    <w:rsid w:val="008E4BEE"/>
    <w:rsid w:val="008E5807"/>
    <w:rsid w:val="008F06B6"/>
    <w:rsid w:val="008F0FFD"/>
    <w:rsid w:val="008F1D00"/>
    <w:rsid w:val="00900732"/>
    <w:rsid w:val="00902B81"/>
    <w:rsid w:val="00911601"/>
    <w:rsid w:val="00912D02"/>
    <w:rsid w:val="00920D60"/>
    <w:rsid w:val="00921A28"/>
    <w:rsid w:val="0092386A"/>
    <w:rsid w:val="00924AEE"/>
    <w:rsid w:val="00927105"/>
    <w:rsid w:val="009306AC"/>
    <w:rsid w:val="0093138F"/>
    <w:rsid w:val="00932C99"/>
    <w:rsid w:val="00933DF1"/>
    <w:rsid w:val="00933FC5"/>
    <w:rsid w:val="009347A1"/>
    <w:rsid w:val="00935C9E"/>
    <w:rsid w:val="009406BB"/>
    <w:rsid w:val="00943734"/>
    <w:rsid w:val="009556A3"/>
    <w:rsid w:val="009733F1"/>
    <w:rsid w:val="0098143F"/>
    <w:rsid w:val="00981EB8"/>
    <w:rsid w:val="009869B4"/>
    <w:rsid w:val="0099363F"/>
    <w:rsid w:val="0099373A"/>
    <w:rsid w:val="00993E85"/>
    <w:rsid w:val="0099799D"/>
    <w:rsid w:val="009A7D8C"/>
    <w:rsid w:val="009B032E"/>
    <w:rsid w:val="009B3109"/>
    <w:rsid w:val="009D2787"/>
    <w:rsid w:val="009D3FD9"/>
    <w:rsid w:val="009D7957"/>
    <w:rsid w:val="009E3459"/>
    <w:rsid w:val="009E394C"/>
    <w:rsid w:val="009E474F"/>
    <w:rsid w:val="009F190C"/>
    <w:rsid w:val="009F214A"/>
    <w:rsid w:val="009F44D4"/>
    <w:rsid w:val="009F6AE9"/>
    <w:rsid w:val="009F6ED7"/>
    <w:rsid w:val="00A008B1"/>
    <w:rsid w:val="00A02B65"/>
    <w:rsid w:val="00A06214"/>
    <w:rsid w:val="00A14CB7"/>
    <w:rsid w:val="00A15212"/>
    <w:rsid w:val="00A24E5C"/>
    <w:rsid w:val="00A2633C"/>
    <w:rsid w:val="00A2679C"/>
    <w:rsid w:val="00A33D9D"/>
    <w:rsid w:val="00A37EFD"/>
    <w:rsid w:val="00A4014D"/>
    <w:rsid w:val="00A40D91"/>
    <w:rsid w:val="00A42506"/>
    <w:rsid w:val="00A42633"/>
    <w:rsid w:val="00A42A99"/>
    <w:rsid w:val="00A4641F"/>
    <w:rsid w:val="00A46D0F"/>
    <w:rsid w:val="00A47BBD"/>
    <w:rsid w:val="00A50654"/>
    <w:rsid w:val="00A54F22"/>
    <w:rsid w:val="00A555B1"/>
    <w:rsid w:val="00A61E9F"/>
    <w:rsid w:val="00A702CC"/>
    <w:rsid w:val="00A73E02"/>
    <w:rsid w:val="00A75984"/>
    <w:rsid w:val="00A80C5D"/>
    <w:rsid w:val="00A83B71"/>
    <w:rsid w:val="00A85134"/>
    <w:rsid w:val="00A864E1"/>
    <w:rsid w:val="00A941B0"/>
    <w:rsid w:val="00A976FF"/>
    <w:rsid w:val="00AA0798"/>
    <w:rsid w:val="00AA2480"/>
    <w:rsid w:val="00AA40B0"/>
    <w:rsid w:val="00AA731C"/>
    <w:rsid w:val="00AB0120"/>
    <w:rsid w:val="00AB1590"/>
    <w:rsid w:val="00AB1C4C"/>
    <w:rsid w:val="00AC2A07"/>
    <w:rsid w:val="00AC33DF"/>
    <w:rsid w:val="00AC5C6A"/>
    <w:rsid w:val="00AD149B"/>
    <w:rsid w:val="00AD2895"/>
    <w:rsid w:val="00AD60D9"/>
    <w:rsid w:val="00AD718E"/>
    <w:rsid w:val="00AE0368"/>
    <w:rsid w:val="00AE5F28"/>
    <w:rsid w:val="00B04CBE"/>
    <w:rsid w:val="00B05A51"/>
    <w:rsid w:val="00B05F9F"/>
    <w:rsid w:val="00B13119"/>
    <w:rsid w:val="00B14325"/>
    <w:rsid w:val="00B16178"/>
    <w:rsid w:val="00B179E6"/>
    <w:rsid w:val="00B208AF"/>
    <w:rsid w:val="00B21219"/>
    <w:rsid w:val="00B314C5"/>
    <w:rsid w:val="00B325CA"/>
    <w:rsid w:val="00B35C1C"/>
    <w:rsid w:val="00B36B03"/>
    <w:rsid w:val="00B4379C"/>
    <w:rsid w:val="00B47585"/>
    <w:rsid w:val="00B503FE"/>
    <w:rsid w:val="00B5059E"/>
    <w:rsid w:val="00B54CE2"/>
    <w:rsid w:val="00B54EE9"/>
    <w:rsid w:val="00B66FB2"/>
    <w:rsid w:val="00B67BAF"/>
    <w:rsid w:val="00B700A0"/>
    <w:rsid w:val="00B71C36"/>
    <w:rsid w:val="00B736F7"/>
    <w:rsid w:val="00B747F5"/>
    <w:rsid w:val="00B75005"/>
    <w:rsid w:val="00B771AD"/>
    <w:rsid w:val="00B81F36"/>
    <w:rsid w:val="00B8284E"/>
    <w:rsid w:val="00B82E10"/>
    <w:rsid w:val="00B93045"/>
    <w:rsid w:val="00B95256"/>
    <w:rsid w:val="00B95477"/>
    <w:rsid w:val="00B95A64"/>
    <w:rsid w:val="00B974A5"/>
    <w:rsid w:val="00BA166D"/>
    <w:rsid w:val="00BA6BBB"/>
    <w:rsid w:val="00BA7ED5"/>
    <w:rsid w:val="00BB2AA0"/>
    <w:rsid w:val="00BB3BDF"/>
    <w:rsid w:val="00BB3E92"/>
    <w:rsid w:val="00BB6CCC"/>
    <w:rsid w:val="00BB7109"/>
    <w:rsid w:val="00BC6639"/>
    <w:rsid w:val="00BD514B"/>
    <w:rsid w:val="00BD6BB9"/>
    <w:rsid w:val="00BE06FE"/>
    <w:rsid w:val="00BE1F3C"/>
    <w:rsid w:val="00BE6312"/>
    <w:rsid w:val="00BE6CE4"/>
    <w:rsid w:val="00BF0157"/>
    <w:rsid w:val="00BF0BE4"/>
    <w:rsid w:val="00BF3E65"/>
    <w:rsid w:val="00BF423D"/>
    <w:rsid w:val="00BF4322"/>
    <w:rsid w:val="00C014AC"/>
    <w:rsid w:val="00C02573"/>
    <w:rsid w:val="00C02BDC"/>
    <w:rsid w:val="00C02D24"/>
    <w:rsid w:val="00C05A84"/>
    <w:rsid w:val="00C06CC9"/>
    <w:rsid w:val="00C106E6"/>
    <w:rsid w:val="00C10946"/>
    <w:rsid w:val="00C12C4E"/>
    <w:rsid w:val="00C154F1"/>
    <w:rsid w:val="00C217DF"/>
    <w:rsid w:val="00C2626D"/>
    <w:rsid w:val="00C276AE"/>
    <w:rsid w:val="00C33270"/>
    <w:rsid w:val="00C33889"/>
    <w:rsid w:val="00C3477E"/>
    <w:rsid w:val="00C349A9"/>
    <w:rsid w:val="00C35F71"/>
    <w:rsid w:val="00C37957"/>
    <w:rsid w:val="00C41333"/>
    <w:rsid w:val="00C4146D"/>
    <w:rsid w:val="00C4253A"/>
    <w:rsid w:val="00C43590"/>
    <w:rsid w:val="00C437B0"/>
    <w:rsid w:val="00C45275"/>
    <w:rsid w:val="00C47722"/>
    <w:rsid w:val="00C51C9C"/>
    <w:rsid w:val="00C557FA"/>
    <w:rsid w:val="00C55D1A"/>
    <w:rsid w:val="00C56D93"/>
    <w:rsid w:val="00C611AE"/>
    <w:rsid w:val="00C659F2"/>
    <w:rsid w:val="00C70A59"/>
    <w:rsid w:val="00C71BEA"/>
    <w:rsid w:val="00C76283"/>
    <w:rsid w:val="00C80449"/>
    <w:rsid w:val="00C85040"/>
    <w:rsid w:val="00C91ACE"/>
    <w:rsid w:val="00C921C9"/>
    <w:rsid w:val="00C93307"/>
    <w:rsid w:val="00CA1146"/>
    <w:rsid w:val="00CB061F"/>
    <w:rsid w:val="00CB2479"/>
    <w:rsid w:val="00CB4CA1"/>
    <w:rsid w:val="00CB5CBF"/>
    <w:rsid w:val="00CC60D2"/>
    <w:rsid w:val="00CD0028"/>
    <w:rsid w:val="00CD27F2"/>
    <w:rsid w:val="00CD4747"/>
    <w:rsid w:val="00CD68AC"/>
    <w:rsid w:val="00CE098D"/>
    <w:rsid w:val="00CE149F"/>
    <w:rsid w:val="00CE6F52"/>
    <w:rsid w:val="00CE753C"/>
    <w:rsid w:val="00CF734C"/>
    <w:rsid w:val="00CF7703"/>
    <w:rsid w:val="00D0107D"/>
    <w:rsid w:val="00D03C89"/>
    <w:rsid w:val="00D13BF7"/>
    <w:rsid w:val="00D20CA2"/>
    <w:rsid w:val="00D22909"/>
    <w:rsid w:val="00D2437C"/>
    <w:rsid w:val="00D24420"/>
    <w:rsid w:val="00D25ACC"/>
    <w:rsid w:val="00D26157"/>
    <w:rsid w:val="00D26A94"/>
    <w:rsid w:val="00D26AD2"/>
    <w:rsid w:val="00D30C1A"/>
    <w:rsid w:val="00D317AE"/>
    <w:rsid w:val="00D34038"/>
    <w:rsid w:val="00D3407A"/>
    <w:rsid w:val="00D34FDA"/>
    <w:rsid w:val="00D36CA0"/>
    <w:rsid w:val="00D370CF"/>
    <w:rsid w:val="00D43ECE"/>
    <w:rsid w:val="00D44315"/>
    <w:rsid w:val="00D45C04"/>
    <w:rsid w:val="00D478A9"/>
    <w:rsid w:val="00D5019B"/>
    <w:rsid w:val="00D52FD7"/>
    <w:rsid w:val="00D53236"/>
    <w:rsid w:val="00D5512F"/>
    <w:rsid w:val="00D55861"/>
    <w:rsid w:val="00D56A9C"/>
    <w:rsid w:val="00D57A2A"/>
    <w:rsid w:val="00D61C58"/>
    <w:rsid w:val="00D73BD4"/>
    <w:rsid w:val="00D817E0"/>
    <w:rsid w:val="00D844FB"/>
    <w:rsid w:val="00D84F28"/>
    <w:rsid w:val="00D87E4A"/>
    <w:rsid w:val="00D9093C"/>
    <w:rsid w:val="00D93602"/>
    <w:rsid w:val="00D96B5A"/>
    <w:rsid w:val="00DA12A4"/>
    <w:rsid w:val="00DA2596"/>
    <w:rsid w:val="00DA3071"/>
    <w:rsid w:val="00DA37D8"/>
    <w:rsid w:val="00DA6D88"/>
    <w:rsid w:val="00DA6DEB"/>
    <w:rsid w:val="00DB0A02"/>
    <w:rsid w:val="00DB0A6E"/>
    <w:rsid w:val="00DB357D"/>
    <w:rsid w:val="00DB5F33"/>
    <w:rsid w:val="00DC15C6"/>
    <w:rsid w:val="00DD00C3"/>
    <w:rsid w:val="00DD1DF5"/>
    <w:rsid w:val="00DD2054"/>
    <w:rsid w:val="00DD24E7"/>
    <w:rsid w:val="00DD2D4C"/>
    <w:rsid w:val="00DD7F15"/>
    <w:rsid w:val="00DE3040"/>
    <w:rsid w:val="00DE5566"/>
    <w:rsid w:val="00DE76A4"/>
    <w:rsid w:val="00DF0FB0"/>
    <w:rsid w:val="00DF1104"/>
    <w:rsid w:val="00DF5595"/>
    <w:rsid w:val="00DF5665"/>
    <w:rsid w:val="00DF6A7C"/>
    <w:rsid w:val="00DF6AE0"/>
    <w:rsid w:val="00DF7F96"/>
    <w:rsid w:val="00E000C7"/>
    <w:rsid w:val="00E01647"/>
    <w:rsid w:val="00E02302"/>
    <w:rsid w:val="00E04B83"/>
    <w:rsid w:val="00E05D6B"/>
    <w:rsid w:val="00E1379F"/>
    <w:rsid w:val="00E139C9"/>
    <w:rsid w:val="00E15D57"/>
    <w:rsid w:val="00E21A63"/>
    <w:rsid w:val="00E21B8C"/>
    <w:rsid w:val="00E229D3"/>
    <w:rsid w:val="00E2351A"/>
    <w:rsid w:val="00E24627"/>
    <w:rsid w:val="00E2514B"/>
    <w:rsid w:val="00E25ABE"/>
    <w:rsid w:val="00E27E86"/>
    <w:rsid w:val="00E3104D"/>
    <w:rsid w:val="00E34BE0"/>
    <w:rsid w:val="00E363F1"/>
    <w:rsid w:val="00E40996"/>
    <w:rsid w:val="00E43439"/>
    <w:rsid w:val="00E4621A"/>
    <w:rsid w:val="00E538FE"/>
    <w:rsid w:val="00E54AF1"/>
    <w:rsid w:val="00E60DFB"/>
    <w:rsid w:val="00E62698"/>
    <w:rsid w:val="00E64B8D"/>
    <w:rsid w:val="00E66041"/>
    <w:rsid w:val="00E75743"/>
    <w:rsid w:val="00E80A62"/>
    <w:rsid w:val="00E82100"/>
    <w:rsid w:val="00E84FEF"/>
    <w:rsid w:val="00E96547"/>
    <w:rsid w:val="00EA189C"/>
    <w:rsid w:val="00EA18AD"/>
    <w:rsid w:val="00EA3C78"/>
    <w:rsid w:val="00EA56CA"/>
    <w:rsid w:val="00EA5FA6"/>
    <w:rsid w:val="00EB05B6"/>
    <w:rsid w:val="00EB3487"/>
    <w:rsid w:val="00EB505A"/>
    <w:rsid w:val="00EB68DA"/>
    <w:rsid w:val="00EC118C"/>
    <w:rsid w:val="00EC7B1A"/>
    <w:rsid w:val="00EC7F5A"/>
    <w:rsid w:val="00ED33C1"/>
    <w:rsid w:val="00ED3CF7"/>
    <w:rsid w:val="00ED4D7D"/>
    <w:rsid w:val="00ED60FE"/>
    <w:rsid w:val="00EE22F9"/>
    <w:rsid w:val="00EE4C64"/>
    <w:rsid w:val="00EF1DC4"/>
    <w:rsid w:val="00EF559E"/>
    <w:rsid w:val="00EF55EA"/>
    <w:rsid w:val="00EF60E5"/>
    <w:rsid w:val="00F007B0"/>
    <w:rsid w:val="00F018EC"/>
    <w:rsid w:val="00F03D5C"/>
    <w:rsid w:val="00F05EF0"/>
    <w:rsid w:val="00F106BC"/>
    <w:rsid w:val="00F12E6F"/>
    <w:rsid w:val="00F1482F"/>
    <w:rsid w:val="00F17077"/>
    <w:rsid w:val="00F25D08"/>
    <w:rsid w:val="00F3016B"/>
    <w:rsid w:val="00F308B8"/>
    <w:rsid w:val="00F31C8E"/>
    <w:rsid w:val="00F3447A"/>
    <w:rsid w:val="00F359B0"/>
    <w:rsid w:val="00F400C9"/>
    <w:rsid w:val="00F457DC"/>
    <w:rsid w:val="00F47A00"/>
    <w:rsid w:val="00F50716"/>
    <w:rsid w:val="00F50ADB"/>
    <w:rsid w:val="00F52275"/>
    <w:rsid w:val="00F55316"/>
    <w:rsid w:val="00F60F29"/>
    <w:rsid w:val="00F704D4"/>
    <w:rsid w:val="00F706BC"/>
    <w:rsid w:val="00F749B9"/>
    <w:rsid w:val="00F75558"/>
    <w:rsid w:val="00F758E7"/>
    <w:rsid w:val="00F84309"/>
    <w:rsid w:val="00F921CE"/>
    <w:rsid w:val="00F92EE1"/>
    <w:rsid w:val="00F96547"/>
    <w:rsid w:val="00FA009E"/>
    <w:rsid w:val="00FA0A80"/>
    <w:rsid w:val="00FA31F9"/>
    <w:rsid w:val="00FA5712"/>
    <w:rsid w:val="00FA7256"/>
    <w:rsid w:val="00FB0395"/>
    <w:rsid w:val="00FB0809"/>
    <w:rsid w:val="00FB2C54"/>
    <w:rsid w:val="00FB2DF3"/>
    <w:rsid w:val="00FB6638"/>
    <w:rsid w:val="00FB7C19"/>
    <w:rsid w:val="00FC1E64"/>
    <w:rsid w:val="00FC33B9"/>
    <w:rsid w:val="00FC5E90"/>
    <w:rsid w:val="00FC5EE1"/>
    <w:rsid w:val="00FC6680"/>
    <w:rsid w:val="00FD026B"/>
    <w:rsid w:val="00FD18B8"/>
    <w:rsid w:val="00FD3B21"/>
    <w:rsid w:val="00FD75D0"/>
    <w:rsid w:val="00FE0F3C"/>
    <w:rsid w:val="00FE36B7"/>
    <w:rsid w:val="00FE56C4"/>
    <w:rsid w:val="00FF1B23"/>
    <w:rsid w:val="00FF2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63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936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99363F"/>
    <w:rPr>
      <w:color w:val="0066CC"/>
      <w:u w:val="single"/>
    </w:rPr>
  </w:style>
  <w:style w:type="paragraph" w:customStyle="1" w:styleId="Default">
    <w:name w:val="Default"/>
    <w:rsid w:val="0099363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99363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936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rsid w:val="00763AE0"/>
    <w:pPr>
      <w:spacing w:before="100" w:beforeAutospacing="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unhideWhenUsed/>
    <w:rsid w:val="00D3407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3407A"/>
  </w:style>
  <w:style w:type="paragraph" w:styleId="a6">
    <w:name w:val="header"/>
    <w:basedOn w:val="a"/>
    <w:link w:val="a7"/>
    <w:uiPriority w:val="99"/>
    <w:unhideWhenUsed/>
    <w:rsid w:val="00BF3E65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3E65"/>
  </w:style>
  <w:style w:type="paragraph" w:styleId="a8">
    <w:name w:val="footer"/>
    <w:basedOn w:val="a"/>
    <w:link w:val="a9"/>
    <w:uiPriority w:val="99"/>
    <w:semiHidden/>
    <w:unhideWhenUsed/>
    <w:rsid w:val="00BF3E65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3E65"/>
  </w:style>
  <w:style w:type="table" w:styleId="aa">
    <w:name w:val="Table Grid"/>
    <w:aliases w:val="Формат таблиц для диплома,Леша"/>
    <w:basedOn w:val="a1"/>
    <w:uiPriority w:val="59"/>
    <w:rsid w:val="003F7F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link w:val="ac"/>
    <w:qFormat/>
    <w:rsid w:val="005769DC"/>
    <w:pPr>
      <w:suppressAutoHyphens/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c">
    <w:name w:val="Подзаголовок Знак"/>
    <w:basedOn w:val="a0"/>
    <w:link w:val="ab"/>
    <w:rsid w:val="005769DC"/>
    <w:rPr>
      <w:rFonts w:ascii="Arial" w:eastAsia="Times New Roman" w:hAnsi="Arial" w:cs="Arial"/>
      <w:sz w:val="24"/>
      <w:szCs w:val="24"/>
      <w:lang w:eastAsia="ar-SA"/>
    </w:rPr>
  </w:style>
  <w:style w:type="paragraph" w:styleId="ad">
    <w:name w:val="Title"/>
    <w:basedOn w:val="a"/>
    <w:next w:val="ab"/>
    <w:link w:val="ae"/>
    <w:qFormat/>
    <w:rsid w:val="005769DC"/>
    <w:pPr>
      <w:suppressAutoHyphens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ae">
    <w:name w:val="Название Знак"/>
    <w:basedOn w:val="a0"/>
    <w:link w:val="ad"/>
    <w:rsid w:val="005769DC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3">
    <w:name w:val="Body Text Indent 3"/>
    <w:basedOn w:val="a"/>
    <w:link w:val="30"/>
    <w:semiHidden/>
    <w:unhideWhenUsed/>
    <w:rsid w:val="005769DC"/>
    <w:pPr>
      <w:suppressAutoHyphens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5769D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">
    <w:name w:val="page number"/>
    <w:basedOn w:val="a0"/>
    <w:semiHidden/>
    <w:unhideWhenUsed/>
    <w:rsid w:val="00576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936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99363F"/>
    <w:rPr>
      <w:color w:val="0066CC"/>
      <w:u w:val="single"/>
    </w:rPr>
  </w:style>
  <w:style w:type="paragraph" w:customStyle="1" w:styleId="Default">
    <w:name w:val="Default"/>
    <w:rsid w:val="00993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99363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936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/" TargetMode="External"/><Relationship Id="rId13" Type="http://schemas.openxmlformats.org/officeDocument/2006/relationships/hyperlink" Target="file:///D:\rev\&#1047;&#1077;&#1084;&#1083;&#1103;%20-%20&#1086;&#1073;&#1088;&#1072;&#1097;&#1077;&#1085;&#1085;&#1099;&#1077;%20&#1079;&#1077;&#1084;%20&#1091;&#1095;\&#1047;&#1077;&#1084;&#1077;&#1083;&#1100;&#1085;&#1099;&#1081;%20&#1082;&#1086;&#1076;&#1077;&#1082;&#1089;%20&#1056;&#1086;&#1089;&#1089;&#1080;&#1081;&#1089;&#1082;&#1086;&#1081;%20&#1060;&#1077;&#1076;&#1077;&#1088;&#1072;&#1094;&#1080;&#1080;%20%20&#1086;&#1090;%2025.10.2001%20N%20136-&#1060;%20(1)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/" TargetMode="External"/><Relationship Id="rId12" Type="http://schemas.openxmlformats.org/officeDocument/2006/relationships/hyperlink" Target="file:///D:\rev\&#1047;&#1077;&#1084;&#1083;&#1103;%20-%20&#1086;&#1073;&#1088;&#1072;&#1097;&#1077;&#1085;&#1085;&#1099;&#1077;%20&#1079;&#1077;&#1084;%20&#1091;&#1095;\&#1047;&#1077;&#1084;&#1077;&#1083;&#1100;&#1085;&#1099;&#1081;%20&#1082;&#1086;&#1076;&#1077;&#1082;&#1089;%20&#1056;&#1086;&#1089;&#1089;&#1080;&#1081;&#1089;&#1082;&#1086;&#1081;%20&#1060;&#1077;&#1076;&#1077;&#1088;&#1072;&#1094;&#1080;&#1080;%20%20&#1086;&#1090;%2025.10.2001%20N%20136-&#1060;%20(1).docx" TargetMode="External"/><Relationship Id="rId17" Type="http://schemas.openxmlformats.org/officeDocument/2006/relationships/header" Target="header1.xml"/><Relationship Id="rId6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file:///D:\rev\&#1047;&#1077;&#1084;&#1083;&#1103;%20-%20&#1086;&#1073;&#1088;&#1072;&#1097;&#1077;&#1085;&#1085;&#1099;&#1077;%20&#1079;&#1077;&#1084;%20&#1091;&#1095;\&#1047;&#1077;&#1084;&#1077;&#1083;&#1100;&#1085;&#1099;&#1081;%20&#1082;&#1086;&#1076;&#1077;&#1082;&#1089;%20&#1056;&#1086;&#1089;&#1089;&#1080;&#1081;&#1089;&#1082;&#1086;&#1081;%20&#1060;&#1077;&#1076;&#1077;&#1088;&#1072;&#1094;&#1080;&#1080;%20%20&#1086;&#1090;%2025.10.2001%20N%20136-&#1060;%20(1)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tp.sberbank-as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D:\rev\&#1047;&#1077;&#1084;&#1083;&#1103;%20-%20&#1086;&#1073;&#1088;&#1072;&#1097;&#1077;&#1085;&#1085;&#1099;&#1077;%20&#1079;&#1077;&#1084;%20&#1091;&#1095;\&#1047;&#1077;&#1084;&#1077;&#1083;&#1100;&#1085;&#1099;&#1081;%20&#1082;&#1086;&#1076;&#1077;&#1082;&#1089;%20&#1056;&#1086;&#1089;&#1089;&#1080;&#1081;&#1089;&#1082;&#1086;&#1081;%20&#1060;&#1077;&#1076;&#1077;&#1088;&#1072;&#1094;&#1080;&#1080;%20%20&#1086;&#1090;%2025.10.2001%20N%20136-&#1060;%20(1).docx" TargetMode="External"/><Relationship Id="rId10" Type="http://schemas.openxmlformats.org/officeDocument/2006/relationships/hyperlink" Target="consultantplus://offline/ref=9559E8903C4F41FE4779996625DA8D290131756C90B40E523FA05AF59E258338BB4307DB2F2C91ECE0F3F0C57AF1FB91F04DF516947581C9K6V8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tp.sberbank-ast.ru/" TargetMode="External"/><Relationship Id="rId14" Type="http://schemas.openxmlformats.org/officeDocument/2006/relationships/hyperlink" Target="file:///D:\rev\&#1047;&#1077;&#1084;&#1083;&#1103;%20-%20&#1086;&#1073;&#1088;&#1072;&#1097;&#1077;&#1085;&#1085;&#1099;&#1077;%20&#1079;&#1077;&#1084;%20&#1091;&#1095;\&#1047;&#1077;&#1084;&#1077;&#1083;&#1100;&#1085;&#1099;&#1081;%20&#1082;&#1086;&#1076;&#1077;&#1082;&#1089;%20&#1056;&#1086;&#1089;&#1089;&#1080;&#1081;&#1089;&#1082;&#1086;&#1081;%20&#1060;&#1077;&#1076;&#1077;&#1088;&#1072;&#1094;&#1080;&#1080;%20%20&#1086;&#1090;%2025.10.2001%20N%20136-&#1060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382E-96A2-4799-9CD5-5E1DE1F4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11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38762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T.Fedorova</dc:creator>
  <cp:lastModifiedBy>E.Budaeva</cp:lastModifiedBy>
  <cp:revision>841</cp:revision>
  <dcterms:created xsi:type="dcterms:W3CDTF">2021-08-11T06:43:00Z</dcterms:created>
  <dcterms:modified xsi:type="dcterms:W3CDTF">2026-06-29T14:26:00Z</dcterms:modified>
</cp:coreProperties>
</file>